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62" w:rsidRDefault="001C5D9E" w:rsidP="00C07086">
      <w:pPr>
        <w:pStyle w:val="a4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B275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участники исследования!</w:t>
      </w:r>
    </w:p>
    <w:p w:rsidR="00C07086" w:rsidRDefault="00C07086" w:rsidP="00C07086">
      <w:pPr>
        <w:pStyle w:val="a4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4CF" w:rsidRPr="00C07086" w:rsidRDefault="007604CF" w:rsidP="00C07086">
      <w:pPr>
        <w:pStyle w:val="a4"/>
        <w:spacing w:before="24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086">
        <w:rPr>
          <w:rFonts w:ascii="Times New Roman" w:hAnsi="Times New Roman" w:cs="Times New Roman"/>
          <w:sz w:val="24"/>
          <w:szCs w:val="24"/>
        </w:rPr>
        <w:t>В настоящее время в Уральском федеральном округе ведется активная работа по исследованию возможностей и перспективных направлений производства высокотехнологичной продукции гражданского назначения предприятиями оборонно-промышленного комплекса.</w:t>
      </w:r>
    </w:p>
    <w:p w:rsidR="007604CF" w:rsidRPr="00C07086" w:rsidRDefault="007604CF" w:rsidP="00C07086">
      <w:pPr>
        <w:pStyle w:val="a4"/>
        <w:spacing w:before="24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086">
        <w:rPr>
          <w:rFonts w:ascii="Times New Roman" w:hAnsi="Times New Roman" w:cs="Times New Roman"/>
          <w:sz w:val="24"/>
          <w:szCs w:val="24"/>
        </w:rPr>
        <w:t>В соответствии с протоколом окружного совещания  по вопросам выпуска оборонно-промышленными предприятиями высокотехнологичной продукции гражданского назначения, состоявшегося 20 апреля 2018 г.</w:t>
      </w:r>
      <w:r w:rsidR="00737809" w:rsidRPr="00C07086">
        <w:rPr>
          <w:rFonts w:ascii="Times New Roman" w:hAnsi="Times New Roman" w:cs="Times New Roman"/>
          <w:sz w:val="24"/>
          <w:szCs w:val="24"/>
        </w:rPr>
        <w:t xml:space="preserve"> в аппарате полномочного представителя Президента  Российской Федерации в Уральском федеральном округе,</w:t>
      </w:r>
      <w:r w:rsidR="00B27562" w:rsidRPr="00C07086">
        <w:rPr>
          <w:rFonts w:ascii="Times New Roman" w:hAnsi="Times New Roman" w:cs="Times New Roman"/>
          <w:sz w:val="24"/>
          <w:szCs w:val="24"/>
        </w:rPr>
        <w:t xml:space="preserve"> </w:t>
      </w:r>
      <w:r w:rsidRPr="00C07086">
        <w:rPr>
          <w:rFonts w:ascii="Times New Roman" w:hAnsi="Times New Roman" w:cs="Times New Roman"/>
          <w:sz w:val="24"/>
          <w:szCs w:val="24"/>
        </w:rPr>
        <w:t>просим</w:t>
      </w:r>
      <w:r w:rsidR="00B27562" w:rsidRPr="00C07086">
        <w:rPr>
          <w:rFonts w:ascii="Times New Roman" w:hAnsi="Times New Roman" w:cs="Times New Roman"/>
          <w:sz w:val="24"/>
          <w:szCs w:val="24"/>
        </w:rPr>
        <w:t xml:space="preserve"> </w:t>
      </w:r>
      <w:r w:rsidRPr="00C07086">
        <w:rPr>
          <w:rFonts w:ascii="Times New Roman" w:hAnsi="Times New Roman" w:cs="Times New Roman"/>
          <w:sz w:val="24"/>
          <w:szCs w:val="24"/>
        </w:rPr>
        <w:t>вас принять участие в вышеуказанном исследовании.</w:t>
      </w:r>
    </w:p>
    <w:p w:rsidR="006E5A86" w:rsidRPr="00C07086" w:rsidRDefault="006E5A86" w:rsidP="00C07086">
      <w:pPr>
        <w:pStyle w:val="a4"/>
        <w:spacing w:before="24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086">
        <w:rPr>
          <w:rFonts w:ascii="Times New Roman" w:hAnsi="Times New Roman" w:cs="Times New Roman"/>
          <w:sz w:val="24"/>
          <w:szCs w:val="24"/>
        </w:rPr>
        <w:t>Исследование проводится в два этапа:</w:t>
      </w:r>
    </w:p>
    <w:p w:rsidR="006E5A86" w:rsidRPr="00C07086" w:rsidRDefault="006E5A86" w:rsidP="00C07086">
      <w:pPr>
        <w:pStyle w:val="a4"/>
        <w:numPr>
          <w:ilvl w:val="0"/>
          <w:numId w:val="9"/>
        </w:numPr>
        <w:spacing w:before="240"/>
        <w:ind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086">
        <w:rPr>
          <w:rFonts w:ascii="Times New Roman" w:hAnsi="Times New Roman" w:cs="Times New Roman"/>
          <w:sz w:val="24"/>
          <w:szCs w:val="24"/>
        </w:rPr>
        <w:t>Заполнение предприятиями форм самообследования.</w:t>
      </w:r>
    </w:p>
    <w:p w:rsidR="006E5A86" w:rsidRPr="00C07086" w:rsidRDefault="006E5A86" w:rsidP="00C07086">
      <w:pPr>
        <w:pStyle w:val="a4"/>
        <w:numPr>
          <w:ilvl w:val="0"/>
          <w:numId w:val="9"/>
        </w:numPr>
        <w:spacing w:before="240"/>
        <w:ind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086">
        <w:rPr>
          <w:rFonts w:ascii="Times New Roman" w:hAnsi="Times New Roman" w:cs="Times New Roman"/>
          <w:sz w:val="24"/>
          <w:szCs w:val="24"/>
        </w:rPr>
        <w:t>Интервьюирование участников с целью уточнения результатов.</w:t>
      </w:r>
    </w:p>
    <w:p w:rsidR="00C07086" w:rsidRDefault="00C07086" w:rsidP="00C07086">
      <w:pPr>
        <w:pStyle w:val="a4"/>
        <w:spacing w:before="24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размещены календарный план исследования и общее описание методики.</w:t>
      </w:r>
    </w:p>
    <w:p w:rsidR="007604CF" w:rsidRPr="00C07086" w:rsidRDefault="007604CF" w:rsidP="00C07086">
      <w:pPr>
        <w:pStyle w:val="a4"/>
        <w:spacing w:before="24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086">
        <w:rPr>
          <w:rFonts w:ascii="Times New Roman" w:hAnsi="Times New Roman" w:cs="Times New Roman"/>
          <w:sz w:val="24"/>
          <w:szCs w:val="24"/>
        </w:rPr>
        <w:t xml:space="preserve">06 июня 2018 г. на базе Уральского федерального университета под руководством заместителя полномочного представителя Президента </w:t>
      </w:r>
      <w:r w:rsidR="006E5A86" w:rsidRPr="00C07086">
        <w:rPr>
          <w:rFonts w:ascii="Times New Roman" w:hAnsi="Times New Roman" w:cs="Times New Roman"/>
          <w:sz w:val="24"/>
          <w:szCs w:val="24"/>
        </w:rPr>
        <w:t xml:space="preserve"> Российской Федерации в Уральском федеральном округе </w:t>
      </w:r>
      <w:r w:rsidRPr="00C07086">
        <w:rPr>
          <w:rFonts w:ascii="Times New Roman" w:hAnsi="Times New Roman" w:cs="Times New Roman"/>
          <w:sz w:val="24"/>
          <w:szCs w:val="24"/>
        </w:rPr>
        <w:t xml:space="preserve">А.П. Моисеева  состоится заседание круглого стола на тему «Основные направления развития и повышения эффективности производства продукции гражданского назначения» для руководителей и представителей предприятий, участвующих в данном исследовании. В рамках круглого стола будут рассмотрены вопросы оптимизации исследования и разработки ключевых инструментов диверсификации, в развитии которых заинтересованы предприятия. </w:t>
      </w:r>
    </w:p>
    <w:p w:rsidR="005226E3" w:rsidRPr="00C07086" w:rsidRDefault="00AE771C" w:rsidP="00C07086">
      <w:pPr>
        <w:pStyle w:val="a4"/>
        <w:spacing w:before="24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086">
        <w:rPr>
          <w:rFonts w:ascii="Times New Roman" w:hAnsi="Times New Roman" w:cs="Times New Roman"/>
          <w:sz w:val="24"/>
          <w:szCs w:val="24"/>
        </w:rPr>
        <w:t xml:space="preserve">Ниже приведены формы для внесения информации с краткими пояснениями по их заполнению. </w:t>
      </w:r>
      <w:r w:rsidR="00C07086">
        <w:rPr>
          <w:rFonts w:ascii="Times New Roman" w:hAnsi="Times New Roman" w:cs="Times New Roman"/>
          <w:sz w:val="24"/>
          <w:szCs w:val="24"/>
        </w:rPr>
        <w:t xml:space="preserve">Формы разработаны в двух типах программ – </w:t>
      </w:r>
      <w:r w:rsidR="00C0708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C07086" w:rsidRPr="00C07086">
        <w:rPr>
          <w:rFonts w:ascii="Times New Roman" w:hAnsi="Times New Roman" w:cs="Times New Roman"/>
          <w:sz w:val="24"/>
          <w:szCs w:val="24"/>
        </w:rPr>
        <w:t xml:space="preserve"> </w:t>
      </w:r>
      <w:r w:rsidR="00C07086">
        <w:rPr>
          <w:rFonts w:ascii="Times New Roman" w:hAnsi="Times New Roman" w:cs="Times New Roman"/>
          <w:sz w:val="24"/>
          <w:szCs w:val="24"/>
        </w:rPr>
        <w:t>и</w:t>
      </w:r>
      <w:r w:rsidR="00C07086" w:rsidRPr="00C07086">
        <w:rPr>
          <w:rFonts w:ascii="Times New Roman" w:hAnsi="Times New Roman" w:cs="Times New Roman"/>
          <w:sz w:val="24"/>
          <w:szCs w:val="24"/>
        </w:rPr>
        <w:t xml:space="preserve"> </w:t>
      </w:r>
      <w:r w:rsidR="00C07086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D410D5">
        <w:rPr>
          <w:rFonts w:ascii="Times New Roman" w:hAnsi="Times New Roman" w:cs="Times New Roman"/>
          <w:sz w:val="24"/>
          <w:szCs w:val="24"/>
        </w:rPr>
        <w:t>, в</w:t>
      </w:r>
      <w:r w:rsidR="00C07086">
        <w:rPr>
          <w:rFonts w:ascii="Times New Roman" w:hAnsi="Times New Roman" w:cs="Times New Roman"/>
          <w:sz w:val="24"/>
          <w:szCs w:val="24"/>
        </w:rPr>
        <w:t>ы можете выбрать наиболее удобный способ заполнения. В случае затруднений с предоставлением тех или иных показателей просьба связаться с руководителем группы и обсудить возможность замены и корректировки информации.</w:t>
      </w:r>
    </w:p>
    <w:p w:rsidR="00176BB0" w:rsidRPr="00C07086" w:rsidRDefault="00D410D5" w:rsidP="00C07086">
      <w:pPr>
        <w:pStyle w:val="a4"/>
        <w:spacing w:before="24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ваше внимание на то, что перечень наименований существующей и новой продукции, сформированный в таблицах 1.1 и 1.2, далее используется во всех формах, где информация предоставляется в разрезе продукции.</w:t>
      </w:r>
    </w:p>
    <w:p w:rsidR="004828A1" w:rsidRPr="00C07086" w:rsidRDefault="00AE771C" w:rsidP="00C07086">
      <w:pPr>
        <w:pStyle w:val="a4"/>
        <w:spacing w:before="24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086">
        <w:rPr>
          <w:rFonts w:ascii="Times New Roman" w:hAnsi="Times New Roman" w:cs="Times New Roman"/>
          <w:sz w:val="24"/>
          <w:szCs w:val="24"/>
        </w:rPr>
        <w:t xml:space="preserve">Вы можете задать вопросы руководителю группы Марии Андреевне Прилуцкой по электронному адресу </w:t>
      </w:r>
      <w:hyperlink r:id="rId8" w:history="1">
        <w:r w:rsidRPr="00C07086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mpril</w:t>
        </w:r>
        <w:r w:rsidRPr="00C07086">
          <w:rPr>
            <w:rStyle w:val="af"/>
            <w:rFonts w:ascii="Times New Roman" w:hAnsi="Times New Roman" w:cs="Times New Roman"/>
            <w:sz w:val="24"/>
            <w:szCs w:val="24"/>
          </w:rPr>
          <w:t>74@</w:t>
        </w:r>
        <w:r w:rsidRPr="00C07086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07086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C07086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226E3" w:rsidRPr="00C07086">
        <w:t xml:space="preserve"> </w:t>
      </w:r>
      <w:r w:rsidRPr="00C07086">
        <w:rPr>
          <w:rFonts w:ascii="Times New Roman" w:hAnsi="Times New Roman" w:cs="Times New Roman"/>
          <w:sz w:val="24"/>
          <w:szCs w:val="24"/>
        </w:rPr>
        <w:t>или</w:t>
      </w:r>
      <w:r w:rsidR="005226E3" w:rsidRPr="00C07086">
        <w:rPr>
          <w:rFonts w:ascii="Times New Roman" w:hAnsi="Times New Roman" w:cs="Times New Roman"/>
          <w:sz w:val="24"/>
          <w:szCs w:val="24"/>
        </w:rPr>
        <w:t xml:space="preserve"> по</w:t>
      </w:r>
      <w:r w:rsidRPr="00C07086">
        <w:rPr>
          <w:rFonts w:ascii="Times New Roman" w:hAnsi="Times New Roman" w:cs="Times New Roman"/>
          <w:sz w:val="24"/>
          <w:szCs w:val="24"/>
        </w:rPr>
        <w:t xml:space="preserve"> моб.тел. +7(922)6131449.</w:t>
      </w:r>
    </w:p>
    <w:bookmarkEnd w:id="0"/>
    <w:p w:rsidR="00176BB0" w:rsidRPr="00C07086" w:rsidRDefault="00176BB0" w:rsidP="00C07086">
      <w:pPr>
        <w:pStyle w:val="a4"/>
        <w:spacing w:before="240"/>
        <w:ind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  <w:sectPr w:rsidR="00176BB0" w:rsidRPr="00C07086" w:rsidSect="006B2685">
          <w:pgSz w:w="16838" w:h="11906" w:orient="landscape"/>
          <w:pgMar w:top="1134" w:right="851" w:bottom="851" w:left="851" w:header="709" w:footer="863" w:gutter="0"/>
          <w:cols w:space="708"/>
          <w:docGrid w:linePitch="360"/>
        </w:sectPr>
      </w:pPr>
    </w:p>
    <w:p w:rsidR="00042B62" w:rsidRDefault="00042B62" w:rsidP="00042B62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Динамика продаж продукции гражданского назначения</w:t>
      </w:r>
    </w:p>
    <w:p w:rsidR="00E92102" w:rsidRPr="0053070E" w:rsidRDefault="00E92102" w:rsidP="00E921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070E">
        <w:rPr>
          <w:rFonts w:ascii="Times New Roman" w:hAnsi="Times New Roman" w:cs="Times New Roman"/>
          <w:b/>
          <w:sz w:val="24"/>
          <w:szCs w:val="24"/>
        </w:rPr>
        <w:t xml:space="preserve">Таблица 1.1 – Объем продаж (выручки) по видам </w:t>
      </w:r>
      <w:r w:rsidR="00042B62">
        <w:rPr>
          <w:rFonts w:ascii="Times New Roman" w:hAnsi="Times New Roman" w:cs="Times New Roman"/>
          <w:b/>
          <w:sz w:val="24"/>
          <w:szCs w:val="24"/>
        </w:rPr>
        <w:t xml:space="preserve">выпускаемой </w:t>
      </w:r>
      <w:r w:rsidRPr="0053070E">
        <w:rPr>
          <w:rFonts w:ascii="Times New Roman" w:hAnsi="Times New Roman" w:cs="Times New Roman"/>
          <w:b/>
          <w:sz w:val="24"/>
          <w:szCs w:val="24"/>
        </w:rPr>
        <w:t>продукции</w:t>
      </w:r>
      <w:r w:rsidR="00E216DC" w:rsidRPr="0053070E">
        <w:rPr>
          <w:rFonts w:ascii="Times New Roman" w:hAnsi="Times New Roman" w:cs="Times New Roman"/>
          <w:b/>
          <w:sz w:val="24"/>
          <w:szCs w:val="24"/>
        </w:rPr>
        <w:t xml:space="preserve"> (работ, пром. услуг)</w:t>
      </w:r>
      <w:r w:rsidRPr="0053070E">
        <w:rPr>
          <w:rFonts w:ascii="Times New Roman" w:hAnsi="Times New Roman" w:cs="Times New Roman"/>
          <w:b/>
          <w:sz w:val="24"/>
          <w:szCs w:val="24"/>
        </w:rPr>
        <w:t xml:space="preserve"> гражданского назначения </w:t>
      </w:r>
    </w:p>
    <w:tbl>
      <w:tblPr>
        <w:tblStyle w:val="a3"/>
        <w:tblW w:w="4975" w:type="pct"/>
        <w:tblLayout w:type="fixed"/>
        <w:tblLook w:val="04A0" w:firstRow="1" w:lastRow="0" w:firstColumn="1" w:lastColumn="0" w:noHBand="0" w:noVBand="1"/>
      </w:tblPr>
      <w:tblGrid>
        <w:gridCol w:w="512"/>
        <w:gridCol w:w="1942"/>
        <w:gridCol w:w="687"/>
        <w:gridCol w:w="797"/>
        <w:gridCol w:w="651"/>
        <w:gridCol w:w="764"/>
        <w:gridCol w:w="651"/>
        <w:gridCol w:w="920"/>
        <w:gridCol w:w="651"/>
        <w:gridCol w:w="755"/>
        <w:gridCol w:w="709"/>
        <w:gridCol w:w="709"/>
        <w:gridCol w:w="706"/>
        <w:gridCol w:w="852"/>
        <w:gridCol w:w="709"/>
        <w:gridCol w:w="852"/>
        <w:gridCol w:w="709"/>
        <w:gridCol w:w="709"/>
        <w:gridCol w:w="990"/>
      </w:tblGrid>
      <w:tr w:rsidR="00176BB0" w:rsidRPr="00576E5C" w:rsidTr="00576E5C">
        <w:tc>
          <w:tcPr>
            <w:tcW w:w="168" w:type="pct"/>
            <w:vMerge w:val="restart"/>
          </w:tcPr>
          <w:p w:rsidR="00176BB0" w:rsidRPr="00576E5C" w:rsidRDefault="00176BB0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6" w:type="pct"/>
            <w:vMerge w:val="restart"/>
          </w:tcPr>
          <w:p w:rsidR="00176BB0" w:rsidRPr="00576E5C" w:rsidRDefault="00176BB0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Укрупненные номенклатурные группы продукции (работ, пром. услуг)</w:t>
            </w:r>
            <w:r w:rsidRPr="00576E5C">
              <w:rPr>
                <w:rStyle w:val="a7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463" w:type="pct"/>
            <w:gridSpan w:val="6"/>
          </w:tcPr>
          <w:p w:rsidR="00176BB0" w:rsidRPr="00576E5C" w:rsidRDefault="00176BB0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09" w:type="pct"/>
            <w:gridSpan w:val="10"/>
          </w:tcPr>
          <w:p w:rsidR="00176BB0" w:rsidRPr="00576E5C" w:rsidRDefault="00176BB0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План</w:t>
            </w:r>
            <w:r w:rsidRPr="00576E5C">
              <w:rPr>
                <w:rStyle w:val="a7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324" w:type="pct"/>
            <w:vMerge w:val="restart"/>
          </w:tcPr>
          <w:p w:rsidR="00176BB0" w:rsidRPr="00576E5C" w:rsidRDefault="00176BB0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ИТОГО</w:t>
            </w:r>
            <w:r w:rsidR="007B197A">
              <w:rPr>
                <w:rStyle w:val="a7"/>
                <w:rFonts w:ascii="Times New Roman" w:hAnsi="Times New Roman" w:cs="Times New Roman"/>
              </w:rPr>
              <w:footnoteReference w:id="3"/>
            </w:r>
          </w:p>
        </w:tc>
      </w:tr>
      <w:tr w:rsidR="00576E5C" w:rsidRPr="00576E5C" w:rsidTr="00576E5C">
        <w:tc>
          <w:tcPr>
            <w:tcW w:w="168" w:type="pct"/>
            <w:vMerge/>
          </w:tcPr>
          <w:p w:rsidR="00176BB0" w:rsidRPr="00576E5C" w:rsidRDefault="00176BB0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</w:tcPr>
          <w:p w:rsidR="00176BB0" w:rsidRPr="00576E5C" w:rsidRDefault="00176BB0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gridSpan w:val="2"/>
          </w:tcPr>
          <w:p w:rsidR="00176BB0" w:rsidRPr="00576E5C" w:rsidRDefault="00176BB0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63" w:type="pct"/>
            <w:gridSpan w:val="2"/>
          </w:tcPr>
          <w:p w:rsidR="00176BB0" w:rsidRPr="00576E5C" w:rsidRDefault="00176BB0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514" w:type="pct"/>
            <w:gridSpan w:val="2"/>
          </w:tcPr>
          <w:p w:rsidR="00176BB0" w:rsidRPr="00576E5C" w:rsidRDefault="00176BB0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460" w:type="pct"/>
            <w:gridSpan w:val="2"/>
          </w:tcPr>
          <w:p w:rsidR="00176BB0" w:rsidRPr="00576E5C" w:rsidRDefault="00176BB0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464" w:type="pct"/>
            <w:gridSpan w:val="2"/>
          </w:tcPr>
          <w:p w:rsidR="00176BB0" w:rsidRPr="00576E5C" w:rsidRDefault="00176BB0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510" w:type="pct"/>
            <w:gridSpan w:val="2"/>
          </w:tcPr>
          <w:p w:rsidR="00176BB0" w:rsidRPr="00576E5C" w:rsidRDefault="00176BB0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511" w:type="pct"/>
            <w:gridSpan w:val="2"/>
          </w:tcPr>
          <w:p w:rsidR="00176BB0" w:rsidRPr="00576E5C" w:rsidRDefault="00176BB0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64" w:type="pct"/>
            <w:gridSpan w:val="2"/>
          </w:tcPr>
          <w:p w:rsidR="00176BB0" w:rsidRPr="00576E5C" w:rsidRDefault="00176BB0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324" w:type="pct"/>
            <w:vMerge/>
          </w:tcPr>
          <w:p w:rsidR="00176BB0" w:rsidRPr="00576E5C" w:rsidRDefault="00176BB0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5C" w:rsidRPr="00576E5C" w:rsidTr="00576E5C">
        <w:tc>
          <w:tcPr>
            <w:tcW w:w="168" w:type="pct"/>
            <w:vMerge/>
          </w:tcPr>
          <w:p w:rsidR="00FF77D7" w:rsidRPr="00576E5C" w:rsidRDefault="00FF77D7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</w:tcPr>
          <w:p w:rsidR="00FF77D7" w:rsidRPr="00576E5C" w:rsidRDefault="00FF77D7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:rsidR="00FF77D7" w:rsidRPr="00576E5C" w:rsidRDefault="00FF77D7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61" w:type="pct"/>
          </w:tcPr>
          <w:p w:rsidR="00FF77D7" w:rsidRPr="00576E5C" w:rsidRDefault="00FF77D7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Доля на экспорт, %</w:t>
            </w:r>
          </w:p>
        </w:tc>
        <w:tc>
          <w:tcPr>
            <w:tcW w:w="213" w:type="pct"/>
          </w:tcPr>
          <w:p w:rsidR="00FF77D7" w:rsidRPr="00576E5C" w:rsidRDefault="00FF77D7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50" w:type="pct"/>
          </w:tcPr>
          <w:p w:rsidR="00FF77D7" w:rsidRPr="00576E5C" w:rsidRDefault="00FF77D7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Доля на экспорт, %</w:t>
            </w:r>
          </w:p>
        </w:tc>
        <w:tc>
          <w:tcPr>
            <w:tcW w:w="213" w:type="pct"/>
          </w:tcPr>
          <w:p w:rsidR="00FF77D7" w:rsidRPr="00576E5C" w:rsidRDefault="00FF77D7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01" w:type="pct"/>
          </w:tcPr>
          <w:p w:rsidR="00FF77D7" w:rsidRPr="00576E5C" w:rsidRDefault="00FF77D7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Доля на экспорт, %</w:t>
            </w:r>
          </w:p>
        </w:tc>
        <w:tc>
          <w:tcPr>
            <w:tcW w:w="213" w:type="pct"/>
          </w:tcPr>
          <w:p w:rsidR="00FF77D7" w:rsidRPr="00576E5C" w:rsidRDefault="00FF77D7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47" w:type="pct"/>
          </w:tcPr>
          <w:p w:rsidR="00FF77D7" w:rsidRPr="00576E5C" w:rsidRDefault="00FF77D7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Доля на экспорт, %</w:t>
            </w:r>
          </w:p>
        </w:tc>
        <w:tc>
          <w:tcPr>
            <w:tcW w:w="232" w:type="pct"/>
          </w:tcPr>
          <w:p w:rsidR="00FF77D7" w:rsidRPr="00576E5C" w:rsidRDefault="00FF77D7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32" w:type="pct"/>
          </w:tcPr>
          <w:p w:rsidR="00FF77D7" w:rsidRPr="00576E5C" w:rsidRDefault="00FF77D7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Доля на экспорт, %</w:t>
            </w:r>
          </w:p>
        </w:tc>
        <w:tc>
          <w:tcPr>
            <w:tcW w:w="231" w:type="pct"/>
          </w:tcPr>
          <w:p w:rsidR="00FF77D7" w:rsidRPr="00576E5C" w:rsidRDefault="00FF77D7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9" w:type="pct"/>
          </w:tcPr>
          <w:p w:rsidR="00FF77D7" w:rsidRPr="00576E5C" w:rsidRDefault="00FF77D7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Доля на экспорт, %</w:t>
            </w:r>
          </w:p>
        </w:tc>
        <w:tc>
          <w:tcPr>
            <w:tcW w:w="232" w:type="pct"/>
          </w:tcPr>
          <w:p w:rsidR="00FF77D7" w:rsidRPr="00576E5C" w:rsidRDefault="00FF77D7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9" w:type="pct"/>
          </w:tcPr>
          <w:p w:rsidR="00FF77D7" w:rsidRPr="00576E5C" w:rsidRDefault="00FF77D7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Доля на экспорт, %</w:t>
            </w:r>
          </w:p>
        </w:tc>
        <w:tc>
          <w:tcPr>
            <w:tcW w:w="232" w:type="pct"/>
          </w:tcPr>
          <w:p w:rsidR="00FF77D7" w:rsidRPr="00576E5C" w:rsidRDefault="00FF77D7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32" w:type="pct"/>
          </w:tcPr>
          <w:p w:rsidR="00FF77D7" w:rsidRPr="00576E5C" w:rsidRDefault="00FF77D7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Доля на экспорт, %</w:t>
            </w:r>
          </w:p>
        </w:tc>
        <w:tc>
          <w:tcPr>
            <w:tcW w:w="324" w:type="pct"/>
          </w:tcPr>
          <w:p w:rsidR="00FF77D7" w:rsidRPr="00576E5C" w:rsidRDefault="00FF77D7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576E5C" w:rsidRPr="00576E5C" w:rsidTr="00576E5C">
        <w:tc>
          <w:tcPr>
            <w:tcW w:w="168" w:type="pct"/>
          </w:tcPr>
          <w:p w:rsidR="006B2685" w:rsidRPr="00576E5C" w:rsidRDefault="006B2685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pct"/>
          </w:tcPr>
          <w:p w:rsidR="006B2685" w:rsidRPr="00576E5C" w:rsidRDefault="006B2685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" w:type="pct"/>
          </w:tcPr>
          <w:p w:rsidR="006B2685" w:rsidRPr="00576E5C" w:rsidRDefault="006B2685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" w:type="pct"/>
          </w:tcPr>
          <w:p w:rsidR="006B2685" w:rsidRPr="00576E5C" w:rsidRDefault="006B2685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" w:type="pct"/>
          </w:tcPr>
          <w:p w:rsidR="006B2685" w:rsidRPr="00576E5C" w:rsidRDefault="006B2685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" w:type="pct"/>
          </w:tcPr>
          <w:p w:rsidR="006B2685" w:rsidRPr="00576E5C" w:rsidRDefault="006B2685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" w:type="pct"/>
          </w:tcPr>
          <w:p w:rsidR="006B2685" w:rsidRPr="00576E5C" w:rsidRDefault="006B2685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" w:type="pct"/>
          </w:tcPr>
          <w:p w:rsidR="006B2685" w:rsidRPr="00576E5C" w:rsidRDefault="006B2685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</w:tcPr>
          <w:p w:rsidR="006B2685" w:rsidRPr="00576E5C" w:rsidRDefault="006B2685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" w:type="pct"/>
          </w:tcPr>
          <w:p w:rsidR="006B2685" w:rsidRPr="00576E5C" w:rsidRDefault="006B2685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1" w:type="pct"/>
          </w:tcPr>
          <w:p w:rsidR="006B2685" w:rsidRPr="00576E5C" w:rsidRDefault="006B2685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9" w:type="pct"/>
          </w:tcPr>
          <w:p w:rsidR="006B2685" w:rsidRPr="00576E5C" w:rsidRDefault="006B2685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9" w:type="pct"/>
          </w:tcPr>
          <w:p w:rsidR="006B2685" w:rsidRPr="00576E5C" w:rsidRDefault="006B2685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4" w:type="pct"/>
          </w:tcPr>
          <w:p w:rsidR="006B2685" w:rsidRPr="00576E5C" w:rsidRDefault="00C80748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19</w:t>
            </w:r>
          </w:p>
        </w:tc>
      </w:tr>
      <w:tr w:rsidR="00576E5C" w:rsidRPr="00576E5C" w:rsidTr="00576E5C">
        <w:tc>
          <w:tcPr>
            <w:tcW w:w="168" w:type="pct"/>
          </w:tcPr>
          <w:p w:rsidR="006B2685" w:rsidRPr="00576E5C" w:rsidRDefault="006B2685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E5C" w:rsidRPr="00576E5C" w:rsidTr="00576E5C">
        <w:tc>
          <w:tcPr>
            <w:tcW w:w="168" w:type="pct"/>
          </w:tcPr>
          <w:p w:rsidR="006B2685" w:rsidRPr="00576E5C" w:rsidRDefault="006B2685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36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E5C" w:rsidRPr="00576E5C" w:rsidTr="00576E5C">
        <w:tc>
          <w:tcPr>
            <w:tcW w:w="168" w:type="pct"/>
          </w:tcPr>
          <w:p w:rsidR="006B2685" w:rsidRPr="00576E5C" w:rsidRDefault="00684FDF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36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6B2685" w:rsidRPr="00576E5C" w:rsidRDefault="006B2685" w:rsidP="0051655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E5C" w:rsidRPr="00576E5C" w:rsidTr="00576E5C">
        <w:tc>
          <w:tcPr>
            <w:tcW w:w="168" w:type="pct"/>
          </w:tcPr>
          <w:p w:rsidR="006B2685" w:rsidRPr="00576E5C" w:rsidRDefault="006B2685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576E5C" w:rsidRPr="00576E5C" w:rsidTr="00576E5C">
        <w:tc>
          <w:tcPr>
            <w:tcW w:w="168" w:type="pct"/>
          </w:tcPr>
          <w:p w:rsidR="006B2685" w:rsidRPr="00576E5C" w:rsidRDefault="006B2685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576E5C" w:rsidRPr="00576E5C" w:rsidTr="00576E5C">
        <w:tc>
          <w:tcPr>
            <w:tcW w:w="168" w:type="pct"/>
          </w:tcPr>
          <w:p w:rsidR="006B2685" w:rsidRPr="00576E5C" w:rsidRDefault="006B2685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36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576E5C" w:rsidRPr="00576E5C" w:rsidTr="00576E5C">
        <w:tc>
          <w:tcPr>
            <w:tcW w:w="168" w:type="pct"/>
          </w:tcPr>
          <w:p w:rsidR="006B2685" w:rsidRPr="00576E5C" w:rsidRDefault="00684FDF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36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576E5C" w:rsidRPr="00576E5C" w:rsidTr="00576E5C">
        <w:tc>
          <w:tcPr>
            <w:tcW w:w="168" w:type="pct"/>
          </w:tcPr>
          <w:p w:rsidR="006B2685" w:rsidRPr="00576E5C" w:rsidRDefault="006B2685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576E5C" w:rsidRPr="00576E5C" w:rsidTr="00576E5C">
        <w:tc>
          <w:tcPr>
            <w:tcW w:w="168" w:type="pct"/>
          </w:tcPr>
          <w:p w:rsidR="006B2685" w:rsidRPr="00576E5C" w:rsidRDefault="006B2685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576E5C" w:rsidRPr="00576E5C" w:rsidTr="00576E5C">
        <w:tc>
          <w:tcPr>
            <w:tcW w:w="168" w:type="pct"/>
          </w:tcPr>
          <w:p w:rsidR="006B2685" w:rsidRPr="00576E5C" w:rsidRDefault="006B2685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 xml:space="preserve">   Итого</w:t>
            </w:r>
            <w:r w:rsidR="007B197A">
              <w:rPr>
                <w:rStyle w:val="a7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225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176BB0" w:rsidRPr="00576E5C" w:rsidTr="00576E5C">
        <w:tc>
          <w:tcPr>
            <w:tcW w:w="4676" w:type="pct"/>
            <w:gridSpan w:val="18"/>
          </w:tcPr>
          <w:p w:rsidR="006B2685" w:rsidRPr="006A027C" w:rsidRDefault="006B2685" w:rsidP="00516553">
            <w:pPr>
              <w:ind w:left="-57" w:right="-57"/>
              <w:rPr>
                <w:rFonts w:ascii="Times New Roman" w:hAnsi="Times New Roman" w:cs="Times New Roman"/>
                <w:i/>
              </w:rPr>
            </w:pPr>
            <w:r w:rsidRPr="006A027C">
              <w:rPr>
                <w:rFonts w:ascii="Times New Roman" w:hAnsi="Times New Roman" w:cs="Times New Roman"/>
                <w:i/>
              </w:rPr>
              <w:t>Справочно</w:t>
            </w:r>
          </w:p>
        </w:tc>
        <w:tc>
          <w:tcPr>
            <w:tcW w:w="324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176BB0" w:rsidRPr="00576E5C" w:rsidTr="007B197A">
        <w:tc>
          <w:tcPr>
            <w:tcW w:w="168" w:type="pct"/>
          </w:tcPr>
          <w:p w:rsidR="006B2685" w:rsidRPr="00576E5C" w:rsidRDefault="006B2685" w:rsidP="0051655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  <w:r w:rsidRPr="00576E5C">
              <w:rPr>
                <w:rFonts w:ascii="Times New Roman" w:hAnsi="Times New Roman" w:cs="Times New Roman"/>
              </w:rPr>
              <w:t>Доля гражданской продукции в общей выручке предприятия, %</w:t>
            </w:r>
          </w:p>
        </w:tc>
        <w:tc>
          <w:tcPr>
            <w:tcW w:w="486" w:type="pct"/>
            <w:gridSpan w:val="2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gridSpan w:val="2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gridSpan w:val="2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gridSpan w:val="2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gridSpan w:val="2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2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gridSpan w:val="2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gridSpan w:val="2"/>
          </w:tcPr>
          <w:p w:rsidR="006B2685" w:rsidRPr="00576E5C" w:rsidRDefault="006B2685" w:rsidP="005165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6B2685" w:rsidRPr="00576E5C" w:rsidRDefault="006A027C" w:rsidP="00576E5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516553" w:rsidRDefault="0038363E" w:rsidP="007F68E5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  <w:sectPr w:rsidR="00516553" w:rsidSect="00576E5C">
          <w:pgSz w:w="16838" w:h="11906" w:orient="landscape"/>
          <w:pgMar w:top="1134" w:right="851" w:bottom="567" w:left="851" w:header="709" w:footer="862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Сотрудник, ответственный за предоставление  информации</w:t>
      </w:r>
      <w:r w:rsidR="00D410D5">
        <w:rPr>
          <w:rFonts w:ascii="Times New Roman" w:hAnsi="Times New Roman" w:cs="Times New Roman"/>
          <w:sz w:val="24"/>
          <w:szCs w:val="24"/>
        </w:rPr>
        <w:t>, контактный тел.</w:t>
      </w:r>
      <w:r w:rsidR="00B83A7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B83A7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B83A7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B83A7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B83A7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B83A70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B83A70" w:rsidRDefault="00E0718A" w:rsidP="00576E5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70E">
        <w:rPr>
          <w:rFonts w:ascii="Times New Roman" w:hAnsi="Times New Roman" w:cs="Times New Roman"/>
          <w:b/>
          <w:sz w:val="24"/>
          <w:szCs w:val="24"/>
        </w:rPr>
        <w:lastRenderedPageBreak/>
        <w:t>Таблица 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1A6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F7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D90">
        <w:rPr>
          <w:rFonts w:ascii="Times New Roman" w:hAnsi="Times New Roman" w:cs="Times New Roman"/>
          <w:b/>
          <w:sz w:val="24"/>
          <w:szCs w:val="24"/>
        </w:rPr>
        <w:t>О</w:t>
      </w:r>
      <w:r w:rsidR="00B83A70" w:rsidRPr="0053070E">
        <w:rPr>
          <w:rFonts w:ascii="Times New Roman" w:hAnsi="Times New Roman" w:cs="Times New Roman"/>
          <w:b/>
          <w:sz w:val="24"/>
          <w:szCs w:val="24"/>
        </w:rPr>
        <w:t xml:space="preserve">бъемы продаж (выручки) по видам </w:t>
      </w:r>
      <w:r w:rsidR="004828A1">
        <w:rPr>
          <w:rFonts w:ascii="Times New Roman" w:hAnsi="Times New Roman" w:cs="Times New Roman"/>
          <w:b/>
          <w:sz w:val="24"/>
          <w:szCs w:val="24"/>
        </w:rPr>
        <w:t>новой (</w:t>
      </w:r>
      <w:r w:rsidR="004828A1" w:rsidRPr="004828A1">
        <w:rPr>
          <w:rFonts w:ascii="Times New Roman" w:hAnsi="Times New Roman" w:cs="Times New Roman"/>
          <w:b/>
          <w:sz w:val="24"/>
          <w:szCs w:val="24"/>
        </w:rPr>
        <w:t>планируем</w:t>
      </w:r>
      <w:r w:rsidR="004828A1">
        <w:rPr>
          <w:rFonts w:ascii="Times New Roman" w:hAnsi="Times New Roman" w:cs="Times New Roman"/>
          <w:b/>
          <w:sz w:val="24"/>
          <w:szCs w:val="24"/>
        </w:rPr>
        <w:t>ой</w:t>
      </w:r>
      <w:r w:rsidR="004828A1" w:rsidRPr="004828A1">
        <w:rPr>
          <w:rFonts w:ascii="Times New Roman" w:hAnsi="Times New Roman" w:cs="Times New Roman"/>
          <w:b/>
          <w:sz w:val="24"/>
          <w:szCs w:val="24"/>
        </w:rPr>
        <w:t xml:space="preserve"> к освоению</w:t>
      </w:r>
      <w:r w:rsidR="004828A1">
        <w:rPr>
          <w:rFonts w:ascii="Times New Roman" w:hAnsi="Times New Roman" w:cs="Times New Roman"/>
          <w:b/>
          <w:sz w:val="24"/>
          <w:szCs w:val="24"/>
        </w:rPr>
        <w:t>)</w:t>
      </w:r>
      <w:r w:rsidR="00B44A2D" w:rsidRPr="00B44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A70" w:rsidRPr="0053070E">
        <w:rPr>
          <w:rFonts w:ascii="Times New Roman" w:hAnsi="Times New Roman" w:cs="Times New Roman"/>
          <w:b/>
          <w:sz w:val="24"/>
          <w:szCs w:val="24"/>
        </w:rPr>
        <w:t>продукции (работ, пром. услуг)</w:t>
      </w:r>
    </w:p>
    <w:tbl>
      <w:tblPr>
        <w:tblStyle w:val="a3"/>
        <w:tblW w:w="4984" w:type="pct"/>
        <w:tblLayout w:type="fixed"/>
        <w:tblLook w:val="04A0" w:firstRow="1" w:lastRow="0" w:firstColumn="1" w:lastColumn="0" w:noHBand="0" w:noVBand="1"/>
      </w:tblPr>
      <w:tblGrid>
        <w:gridCol w:w="677"/>
        <w:gridCol w:w="3707"/>
        <w:gridCol w:w="982"/>
        <w:gridCol w:w="982"/>
        <w:gridCol w:w="982"/>
        <w:gridCol w:w="982"/>
        <w:gridCol w:w="982"/>
        <w:gridCol w:w="986"/>
        <w:gridCol w:w="982"/>
        <w:gridCol w:w="986"/>
        <w:gridCol w:w="982"/>
        <w:gridCol w:w="986"/>
        <w:gridCol w:w="1087"/>
      </w:tblGrid>
      <w:tr w:rsidR="00BA1FE6" w:rsidRPr="00111630" w:rsidTr="00576E5C">
        <w:tc>
          <w:tcPr>
            <w:tcW w:w="221" w:type="pct"/>
            <w:vMerge w:val="restart"/>
          </w:tcPr>
          <w:p w:rsidR="00BA1FE6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1" w:type="pct"/>
            <w:vMerge w:val="restart"/>
          </w:tcPr>
          <w:p w:rsidR="00BA1FE6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Укрупненные номенклатурные группы продукции </w:t>
            </w:r>
            <w:r w:rsidR="00932C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(работ, пром. услуг)</w:t>
            </w:r>
          </w:p>
        </w:tc>
        <w:tc>
          <w:tcPr>
            <w:tcW w:w="641" w:type="pct"/>
            <w:gridSpan w:val="2"/>
          </w:tcPr>
          <w:p w:rsidR="00BA1FE6" w:rsidRPr="00111630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30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641" w:type="pct"/>
            <w:gridSpan w:val="2"/>
          </w:tcPr>
          <w:p w:rsidR="00BA1FE6" w:rsidRPr="00111630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3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642" w:type="pct"/>
            <w:gridSpan w:val="2"/>
          </w:tcPr>
          <w:p w:rsidR="00BA1FE6" w:rsidRPr="00111630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3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642" w:type="pct"/>
            <w:gridSpan w:val="2"/>
          </w:tcPr>
          <w:p w:rsidR="00BA1FE6" w:rsidRPr="00111630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3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642" w:type="pct"/>
            <w:gridSpan w:val="2"/>
          </w:tcPr>
          <w:p w:rsidR="00BA1FE6" w:rsidRPr="00111630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3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360" w:type="pct"/>
          </w:tcPr>
          <w:p w:rsidR="00BA1FE6" w:rsidRDefault="00576E5C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7B197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</w:tr>
      <w:tr w:rsidR="00B44A2D" w:rsidRPr="00111630" w:rsidTr="00576E5C">
        <w:tc>
          <w:tcPr>
            <w:tcW w:w="221" w:type="pct"/>
            <w:vMerge/>
          </w:tcPr>
          <w:p w:rsidR="00BA1FE6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vMerge/>
          </w:tcPr>
          <w:p w:rsidR="00BA1FE6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77D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77D7">
              <w:rPr>
                <w:rFonts w:ascii="Times New Roman" w:hAnsi="Times New Roman" w:cs="Times New Roman"/>
              </w:rPr>
              <w:t>Доля на экспорт, %</w:t>
            </w: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77D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77D7">
              <w:rPr>
                <w:rFonts w:ascii="Times New Roman" w:hAnsi="Times New Roman" w:cs="Times New Roman"/>
              </w:rPr>
              <w:t>Доля на экспорт, %</w:t>
            </w: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77D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77D7">
              <w:rPr>
                <w:rFonts w:ascii="Times New Roman" w:hAnsi="Times New Roman" w:cs="Times New Roman"/>
              </w:rPr>
              <w:t>Доля на экспорт, %</w:t>
            </w: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77D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77D7">
              <w:rPr>
                <w:rFonts w:ascii="Times New Roman" w:hAnsi="Times New Roman" w:cs="Times New Roman"/>
              </w:rPr>
              <w:t>Доля на экспорт, %</w:t>
            </w: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77D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77D7">
              <w:rPr>
                <w:rFonts w:ascii="Times New Roman" w:hAnsi="Times New Roman" w:cs="Times New Roman"/>
              </w:rPr>
              <w:t>Доля на экспорт, %</w:t>
            </w:r>
          </w:p>
        </w:tc>
        <w:tc>
          <w:tcPr>
            <w:tcW w:w="360" w:type="pct"/>
          </w:tcPr>
          <w:p w:rsidR="00BA1FE6" w:rsidRPr="001549C9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B44A2D" w:rsidTr="00576E5C">
        <w:tc>
          <w:tcPr>
            <w:tcW w:w="221" w:type="pct"/>
          </w:tcPr>
          <w:p w:rsidR="00BA1FE6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pct"/>
          </w:tcPr>
          <w:p w:rsidR="00BA1FE6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" w:type="pct"/>
          </w:tcPr>
          <w:p w:rsidR="00BA1FE6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4A2D" w:rsidRPr="003C4C9A" w:rsidTr="00576E5C">
        <w:tc>
          <w:tcPr>
            <w:tcW w:w="221" w:type="pct"/>
          </w:tcPr>
          <w:p w:rsidR="00BA1FE6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pct"/>
          </w:tcPr>
          <w:p w:rsidR="00BA1FE6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BA1FE6" w:rsidRPr="003C4C9A" w:rsidRDefault="00BA1FE6" w:rsidP="00FF77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2D" w:rsidRPr="003C4C9A" w:rsidTr="00576E5C">
        <w:tc>
          <w:tcPr>
            <w:tcW w:w="221" w:type="pct"/>
          </w:tcPr>
          <w:p w:rsidR="00BA1FE6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11" w:type="pct"/>
          </w:tcPr>
          <w:p w:rsidR="00BA1FE6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BA1FE6" w:rsidRPr="003C4C9A" w:rsidRDefault="00BA1FE6" w:rsidP="00FF77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2D" w:rsidRPr="003C4C9A" w:rsidTr="00576E5C">
        <w:tc>
          <w:tcPr>
            <w:tcW w:w="221" w:type="pct"/>
          </w:tcPr>
          <w:p w:rsidR="00BA1FE6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BA1FE6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BA1FE6" w:rsidRPr="003C4C9A" w:rsidRDefault="00BA1FE6" w:rsidP="00FF77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2D" w:rsidTr="00576E5C">
        <w:tc>
          <w:tcPr>
            <w:tcW w:w="221" w:type="pct"/>
          </w:tcPr>
          <w:p w:rsidR="00BA1FE6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BA1FE6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BA1FE6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2D" w:rsidTr="00576E5C">
        <w:tc>
          <w:tcPr>
            <w:tcW w:w="221" w:type="pct"/>
          </w:tcPr>
          <w:p w:rsidR="00BA1FE6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pct"/>
          </w:tcPr>
          <w:p w:rsidR="00BA1FE6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BA1FE6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2D" w:rsidTr="00576E5C">
        <w:tc>
          <w:tcPr>
            <w:tcW w:w="221" w:type="pct"/>
          </w:tcPr>
          <w:p w:rsidR="00BA1FE6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11" w:type="pct"/>
          </w:tcPr>
          <w:p w:rsidR="00BA1FE6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BA1FE6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2D" w:rsidTr="00576E5C">
        <w:tc>
          <w:tcPr>
            <w:tcW w:w="221" w:type="pct"/>
          </w:tcPr>
          <w:p w:rsidR="00BA1FE6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BA1FE6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BA1FE6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2D" w:rsidTr="00576E5C">
        <w:tc>
          <w:tcPr>
            <w:tcW w:w="221" w:type="pct"/>
          </w:tcPr>
          <w:p w:rsidR="00BA1FE6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BA1FE6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BA1FE6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2D" w:rsidTr="00576E5C">
        <w:tc>
          <w:tcPr>
            <w:tcW w:w="221" w:type="pct"/>
          </w:tcPr>
          <w:p w:rsidR="00BA1FE6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BA1FE6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BA1FE6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2D" w:rsidTr="00576E5C">
        <w:tc>
          <w:tcPr>
            <w:tcW w:w="221" w:type="pct"/>
          </w:tcPr>
          <w:p w:rsidR="00BA1FE6" w:rsidRDefault="00BA1FE6" w:rsidP="00FF77D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BA1FE6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76E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7B197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A1FE6" w:rsidRPr="00FF77D7" w:rsidRDefault="00BA1FE6" w:rsidP="00FF77D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BA1FE6" w:rsidRDefault="00040513" w:rsidP="0004051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44A2D" w:rsidRPr="00576E5C" w:rsidRDefault="003C4C9A" w:rsidP="00B44A2D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Сотрудник, ответственный за предоставление  информации</w:t>
      </w:r>
      <w:r w:rsidR="00D410D5">
        <w:rPr>
          <w:rFonts w:ascii="Times New Roman" w:hAnsi="Times New Roman" w:cs="Times New Roman"/>
          <w:sz w:val="24"/>
          <w:szCs w:val="24"/>
        </w:rPr>
        <w:t>,</w:t>
      </w:r>
      <w:r w:rsidR="00D410D5" w:rsidRPr="00D410D5">
        <w:rPr>
          <w:rFonts w:ascii="Times New Roman" w:hAnsi="Times New Roman" w:cs="Times New Roman"/>
          <w:sz w:val="24"/>
          <w:szCs w:val="24"/>
        </w:rPr>
        <w:t xml:space="preserve"> контактный 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B44A2D" w:rsidRPr="00B44A2D" w:rsidRDefault="00B44A2D" w:rsidP="003C4C9A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350F7" w:rsidRDefault="007350F7" w:rsidP="009370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7350F7" w:rsidSect="006B2685">
          <w:pgSz w:w="16838" w:h="11906" w:orient="landscape"/>
          <w:pgMar w:top="1134" w:right="851" w:bottom="851" w:left="851" w:header="709" w:footer="863" w:gutter="0"/>
          <w:cols w:space="708"/>
          <w:docGrid w:linePitch="360"/>
        </w:sectPr>
      </w:pPr>
    </w:p>
    <w:p w:rsidR="0069773F" w:rsidRPr="0069773F" w:rsidRDefault="0069773F" w:rsidP="0069773F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Конкурентоспособность и жизненный цикл продукции</w:t>
      </w:r>
    </w:p>
    <w:p w:rsidR="00E46BD1" w:rsidRDefault="00E0718A" w:rsidP="000066D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70E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B50209">
        <w:rPr>
          <w:rFonts w:ascii="Times New Roman" w:hAnsi="Times New Roman" w:cs="Times New Roman"/>
          <w:b/>
          <w:sz w:val="24"/>
          <w:szCs w:val="24"/>
        </w:rPr>
        <w:t>2.1.</w:t>
      </w:r>
      <w:r w:rsidRPr="0053070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350F7">
        <w:rPr>
          <w:rFonts w:ascii="Times New Roman" w:hAnsi="Times New Roman" w:cs="Times New Roman"/>
          <w:b/>
          <w:sz w:val="24"/>
          <w:szCs w:val="24"/>
        </w:rPr>
        <w:t xml:space="preserve">Конкурентоспособность </w:t>
      </w:r>
      <w:r w:rsidR="004F74A0">
        <w:rPr>
          <w:rFonts w:ascii="Times New Roman" w:hAnsi="Times New Roman" w:cs="Times New Roman"/>
          <w:b/>
          <w:sz w:val="24"/>
          <w:szCs w:val="24"/>
        </w:rPr>
        <w:t>и жизненный цикл продукции</w:t>
      </w:r>
    </w:p>
    <w:tbl>
      <w:tblPr>
        <w:tblStyle w:val="a3"/>
        <w:tblW w:w="4975" w:type="pct"/>
        <w:tblLayout w:type="fixed"/>
        <w:tblLook w:val="04A0" w:firstRow="1" w:lastRow="0" w:firstColumn="1" w:lastColumn="0" w:noHBand="0" w:noVBand="1"/>
      </w:tblPr>
      <w:tblGrid>
        <w:gridCol w:w="535"/>
        <w:gridCol w:w="2551"/>
        <w:gridCol w:w="990"/>
        <w:gridCol w:w="852"/>
        <w:gridCol w:w="993"/>
        <w:gridCol w:w="990"/>
        <w:gridCol w:w="2270"/>
        <w:gridCol w:w="1277"/>
        <w:gridCol w:w="1277"/>
        <w:gridCol w:w="1277"/>
        <w:gridCol w:w="1414"/>
        <w:gridCol w:w="849"/>
      </w:tblGrid>
      <w:tr w:rsidR="00110CD6" w:rsidTr="00EA3B2A">
        <w:trPr>
          <w:trHeight w:val="345"/>
        </w:trPr>
        <w:tc>
          <w:tcPr>
            <w:tcW w:w="175" w:type="pct"/>
            <w:vMerge w:val="restart"/>
          </w:tcPr>
          <w:p w:rsidR="00AD4772" w:rsidRDefault="00AD4772" w:rsidP="00F943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5" w:type="pct"/>
            <w:vMerge w:val="restart"/>
          </w:tcPr>
          <w:p w:rsidR="00AD4772" w:rsidRDefault="00AD4772" w:rsidP="00F943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3F">
              <w:rPr>
                <w:rFonts w:ascii="Times New Roman" w:hAnsi="Times New Roman" w:cs="Times New Roman"/>
                <w:sz w:val="24"/>
                <w:szCs w:val="24"/>
              </w:rPr>
              <w:t>Укрупненные номенклатурные группы продукции (работ, пром. услуг)</w:t>
            </w:r>
          </w:p>
        </w:tc>
        <w:tc>
          <w:tcPr>
            <w:tcW w:w="324" w:type="pct"/>
            <w:vMerge w:val="restart"/>
          </w:tcPr>
          <w:p w:rsidR="00AD4772" w:rsidRDefault="00AD4772" w:rsidP="00F943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3F">
              <w:rPr>
                <w:rFonts w:ascii="Times New Roman" w:hAnsi="Times New Roman" w:cs="Times New Roman"/>
                <w:sz w:val="24"/>
                <w:szCs w:val="24"/>
              </w:rPr>
              <w:t>Год начала выпуска базовой модели</w:t>
            </w:r>
          </w:p>
        </w:tc>
        <w:tc>
          <w:tcPr>
            <w:tcW w:w="279" w:type="pct"/>
            <w:vMerge w:val="restart"/>
          </w:tcPr>
          <w:p w:rsidR="00AD4772" w:rsidRDefault="00AD4772" w:rsidP="00F943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последней модернизации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325" w:type="pct"/>
            <w:vMerge w:val="restart"/>
          </w:tcPr>
          <w:p w:rsidR="00AD4772" w:rsidRDefault="00AD4772" w:rsidP="00F943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модернизаций за период выпуска, шт.</w:t>
            </w:r>
          </w:p>
        </w:tc>
        <w:tc>
          <w:tcPr>
            <w:tcW w:w="324" w:type="pct"/>
            <w:vMerge w:val="restart"/>
          </w:tcPr>
          <w:p w:rsidR="00AD4772" w:rsidRDefault="00AD4772" w:rsidP="00F943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72">
              <w:rPr>
                <w:rFonts w:ascii="Times New Roman" w:hAnsi="Times New Roman" w:cs="Times New Roman"/>
                <w:sz w:val="24"/>
                <w:szCs w:val="24"/>
              </w:rPr>
              <w:t>Стоимость НИОКР за последние три года,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743" w:type="pct"/>
            <w:vMerge w:val="restart"/>
          </w:tcPr>
          <w:p w:rsidR="00AD4772" w:rsidRDefault="00D22819" w:rsidP="00F943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2688D">
              <w:rPr>
                <w:rFonts w:ascii="Times New Roman" w:hAnsi="Times New Roman" w:cs="Times New Roman"/>
                <w:sz w:val="24"/>
                <w:szCs w:val="24"/>
              </w:rPr>
              <w:t>зарегистрированных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оформленных</w:t>
            </w:r>
            <w:r w:rsidR="009268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77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интеллектуальной собственности</w:t>
            </w:r>
            <w:r w:rsidR="00C30C3D">
              <w:rPr>
                <w:rFonts w:ascii="Times New Roman" w:hAnsi="Times New Roman" w:cs="Times New Roman"/>
                <w:sz w:val="24"/>
                <w:szCs w:val="24"/>
              </w:rPr>
              <w:t xml:space="preserve"> (ОИС)</w:t>
            </w:r>
            <w:r w:rsidR="00AD4772">
              <w:rPr>
                <w:rFonts w:ascii="Times New Roman" w:hAnsi="Times New Roman" w:cs="Times New Roman"/>
                <w:sz w:val="24"/>
                <w:szCs w:val="24"/>
              </w:rPr>
              <w:t xml:space="preserve"> за весь период выпуска продукции</w:t>
            </w:r>
            <w:r w:rsidR="00A10B71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  <w:r w:rsidR="00AD477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836" w:type="pct"/>
            <w:gridSpan w:val="2"/>
          </w:tcPr>
          <w:p w:rsidR="00AD4772" w:rsidRDefault="00AD4772" w:rsidP="00F943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конкуренты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1159" w:type="pct"/>
            <w:gridSpan w:val="3"/>
          </w:tcPr>
          <w:p w:rsidR="00AD4772" w:rsidRDefault="00873429" w:rsidP="00F943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Заказчики (д</w:t>
            </w:r>
            <w:r w:rsidR="00C30C3D">
              <w:rPr>
                <w:rFonts w:ascii="Times New Roman" w:hAnsi="Times New Roman" w:cs="Times New Roman"/>
                <w:sz w:val="24"/>
                <w:szCs w:val="24"/>
              </w:rPr>
              <w:t>оля в продажах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4772">
              <w:rPr>
                <w:rFonts w:ascii="Times New Roman" w:hAnsi="Times New Roman" w:cs="Times New Roman"/>
                <w:sz w:val="24"/>
                <w:szCs w:val="24"/>
              </w:rPr>
              <w:t xml:space="preserve">, %, </w:t>
            </w:r>
          </w:p>
        </w:tc>
      </w:tr>
      <w:tr w:rsidR="00F94361" w:rsidTr="00EA3B2A">
        <w:trPr>
          <w:trHeight w:val="344"/>
        </w:trPr>
        <w:tc>
          <w:tcPr>
            <w:tcW w:w="175" w:type="pct"/>
            <w:vMerge/>
          </w:tcPr>
          <w:p w:rsidR="00AD4772" w:rsidRDefault="00AD4772" w:rsidP="00F943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AD4772" w:rsidRPr="003C4C9A" w:rsidRDefault="00AD4772" w:rsidP="00F943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</w:tcPr>
          <w:p w:rsidR="00AD4772" w:rsidRDefault="00AD4772" w:rsidP="00F943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AD4772" w:rsidRDefault="00AD4772" w:rsidP="00F943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AD4772" w:rsidRDefault="00AD4772" w:rsidP="00F943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</w:tcPr>
          <w:p w:rsidR="00AD4772" w:rsidRDefault="00AD4772" w:rsidP="00F943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AD4772" w:rsidRDefault="00AD4772" w:rsidP="00F943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AD4772" w:rsidRDefault="00C30C3D" w:rsidP="00F943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</w:t>
            </w:r>
          </w:p>
        </w:tc>
        <w:tc>
          <w:tcPr>
            <w:tcW w:w="418" w:type="pct"/>
          </w:tcPr>
          <w:p w:rsidR="00AD4772" w:rsidRDefault="00AD4772" w:rsidP="00F943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зарубежные</w:t>
            </w:r>
          </w:p>
        </w:tc>
        <w:tc>
          <w:tcPr>
            <w:tcW w:w="418" w:type="pct"/>
          </w:tcPr>
          <w:p w:rsidR="00AD4772" w:rsidRDefault="00AD4772" w:rsidP="00F943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организации</w:t>
            </w:r>
          </w:p>
        </w:tc>
        <w:tc>
          <w:tcPr>
            <w:tcW w:w="463" w:type="pct"/>
          </w:tcPr>
          <w:p w:rsidR="00AD4772" w:rsidRDefault="00AD4772" w:rsidP="00F943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"Квазигосударственные" структуры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278" w:type="pct"/>
          </w:tcPr>
          <w:p w:rsidR="00AD4772" w:rsidRDefault="00C30C3D" w:rsidP="00F943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D4772">
              <w:rPr>
                <w:rFonts w:ascii="Times New Roman" w:hAnsi="Times New Roman" w:cs="Times New Roman"/>
                <w:sz w:val="24"/>
                <w:szCs w:val="24"/>
              </w:rPr>
              <w:t>астный рынок</w:t>
            </w:r>
          </w:p>
        </w:tc>
      </w:tr>
      <w:tr w:rsidR="00F94361" w:rsidRPr="00156D25" w:rsidTr="00EA3B2A">
        <w:tc>
          <w:tcPr>
            <w:tcW w:w="175" w:type="pct"/>
          </w:tcPr>
          <w:p w:rsidR="005810FD" w:rsidRPr="00156D25" w:rsidRDefault="005810FD" w:rsidP="00F94361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D2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35" w:type="pct"/>
          </w:tcPr>
          <w:p w:rsidR="005810FD" w:rsidRPr="00156D25" w:rsidRDefault="005810FD" w:rsidP="00F94361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D2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4" w:type="pct"/>
          </w:tcPr>
          <w:p w:rsidR="005810FD" w:rsidRPr="00156D25" w:rsidRDefault="00B01A67" w:rsidP="00F94361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D2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79" w:type="pct"/>
          </w:tcPr>
          <w:p w:rsidR="005810FD" w:rsidRPr="00156D25" w:rsidRDefault="00B01A67" w:rsidP="00F94361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D2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5" w:type="pct"/>
          </w:tcPr>
          <w:p w:rsidR="005810FD" w:rsidRPr="00156D25" w:rsidRDefault="00B01A67" w:rsidP="00F94361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D2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4" w:type="pct"/>
          </w:tcPr>
          <w:p w:rsidR="005810FD" w:rsidRPr="00156D25" w:rsidRDefault="00B01A67" w:rsidP="00F94361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D2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43" w:type="pct"/>
          </w:tcPr>
          <w:p w:rsidR="005810FD" w:rsidRPr="00156D25" w:rsidRDefault="00B01A67" w:rsidP="00F94361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D2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18" w:type="pct"/>
          </w:tcPr>
          <w:p w:rsidR="005810FD" w:rsidRPr="00156D25" w:rsidRDefault="00B01A67" w:rsidP="00F94361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D2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18" w:type="pct"/>
          </w:tcPr>
          <w:p w:rsidR="005810FD" w:rsidRPr="00156D25" w:rsidRDefault="00B01A67" w:rsidP="00F94361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D2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18" w:type="pct"/>
          </w:tcPr>
          <w:p w:rsidR="005810FD" w:rsidRPr="00156D25" w:rsidRDefault="00B01A67" w:rsidP="00F94361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D2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63" w:type="pct"/>
          </w:tcPr>
          <w:p w:rsidR="005810FD" w:rsidRPr="00156D25" w:rsidRDefault="00B01A67" w:rsidP="00F94361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D2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78" w:type="pct"/>
          </w:tcPr>
          <w:p w:rsidR="005810FD" w:rsidRPr="00156D25" w:rsidRDefault="00B01A67" w:rsidP="00F94361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D25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F94361" w:rsidRPr="00156D25" w:rsidTr="00EA3B2A">
        <w:tc>
          <w:tcPr>
            <w:tcW w:w="175" w:type="pct"/>
          </w:tcPr>
          <w:p w:rsidR="005810FD" w:rsidRPr="00156D25" w:rsidRDefault="005810FD" w:rsidP="00EA3B2A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D25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835" w:type="pct"/>
          </w:tcPr>
          <w:p w:rsidR="005810FD" w:rsidRPr="00156D25" w:rsidRDefault="005810FD" w:rsidP="00F94361">
            <w:pPr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4" w:type="pct"/>
          </w:tcPr>
          <w:p w:rsidR="005810FD" w:rsidRPr="00156D25" w:rsidRDefault="005810F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" w:type="pct"/>
          </w:tcPr>
          <w:p w:rsidR="005810FD" w:rsidRPr="00156D25" w:rsidRDefault="005810F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" w:type="pct"/>
          </w:tcPr>
          <w:p w:rsidR="005810FD" w:rsidRPr="00156D25" w:rsidRDefault="005810F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4" w:type="pct"/>
          </w:tcPr>
          <w:p w:rsidR="005810FD" w:rsidRPr="00156D25" w:rsidRDefault="005810F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3" w:type="pct"/>
          </w:tcPr>
          <w:p w:rsidR="005810FD" w:rsidRPr="00156D25" w:rsidRDefault="005810F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" w:type="pct"/>
          </w:tcPr>
          <w:p w:rsidR="005810FD" w:rsidRPr="00156D25" w:rsidRDefault="005810F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" w:type="pct"/>
          </w:tcPr>
          <w:p w:rsidR="005810FD" w:rsidRPr="00156D25" w:rsidRDefault="005810F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" w:type="pct"/>
          </w:tcPr>
          <w:p w:rsidR="005810FD" w:rsidRPr="00156D25" w:rsidRDefault="005810F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3" w:type="pct"/>
          </w:tcPr>
          <w:p w:rsidR="005810FD" w:rsidRPr="00156D25" w:rsidRDefault="005810F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" w:type="pct"/>
          </w:tcPr>
          <w:p w:rsidR="005810FD" w:rsidRPr="00156D25" w:rsidRDefault="005810F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4361" w:rsidRPr="00156D25" w:rsidTr="00EA3B2A">
        <w:tc>
          <w:tcPr>
            <w:tcW w:w="175" w:type="pct"/>
          </w:tcPr>
          <w:p w:rsidR="005810FD" w:rsidRPr="00156D25" w:rsidRDefault="005810FD" w:rsidP="00EA3B2A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5" w:type="pct"/>
          </w:tcPr>
          <w:p w:rsidR="005810FD" w:rsidRPr="00156D25" w:rsidRDefault="005810FD" w:rsidP="00F94361">
            <w:pPr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4" w:type="pct"/>
          </w:tcPr>
          <w:p w:rsidR="005810FD" w:rsidRPr="00156D25" w:rsidRDefault="005810F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" w:type="pct"/>
          </w:tcPr>
          <w:p w:rsidR="005810FD" w:rsidRPr="00156D25" w:rsidRDefault="005810F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" w:type="pct"/>
          </w:tcPr>
          <w:p w:rsidR="005810FD" w:rsidRPr="00156D25" w:rsidRDefault="005810F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4" w:type="pct"/>
          </w:tcPr>
          <w:p w:rsidR="005810FD" w:rsidRPr="00156D25" w:rsidRDefault="005810F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3" w:type="pct"/>
          </w:tcPr>
          <w:p w:rsidR="005810FD" w:rsidRPr="00156D25" w:rsidRDefault="005810F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" w:type="pct"/>
          </w:tcPr>
          <w:p w:rsidR="005810FD" w:rsidRPr="00156D25" w:rsidRDefault="005810F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" w:type="pct"/>
          </w:tcPr>
          <w:p w:rsidR="005810FD" w:rsidRPr="00156D25" w:rsidRDefault="005810F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" w:type="pct"/>
          </w:tcPr>
          <w:p w:rsidR="005810FD" w:rsidRPr="00156D25" w:rsidRDefault="005810F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3" w:type="pct"/>
          </w:tcPr>
          <w:p w:rsidR="005810FD" w:rsidRPr="00156D25" w:rsidRDefault="005810F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" w:type="pct"/>
          </w:tcPr>
          <w:p w:rsidR="005810FD" w:rsidRPr="00156D25" w:rsidRDefault="005810F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B2A" w:rsidRPr="00156D25" w:rsidTr="00EA3B2A">
        <w:tc>
          <w:tcPr>
            <w:tcW w:w="175" w:type="pct"/>
          </w:tcPr>
          <w:p w:rsidR="00EA3B2A" w:rsidRPr="00156D25" w:rsidRDefault="00EA3B2A" w:rsidP="00EA3B2A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5" w:type="pct"/>
          </w:tcPr>
          <w:p w:rsidR="00EA3B2A" w:rsidRPr="00156D25" w:rsidRDefault="00EA3B2A" w:rsidP="00F94361">
            <w:pPr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4" w:type="pct"/>
          </w:tcPr>
          <w:p w:rsidR="00EA3B2A" w:rsidRPr="00156D25" w:rsidRDefault="00EA3B2A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" w:type="pct"/>
          </w:tcPr>
          <w:p w:rsidR="00EA3B2A" w:rsidRPr="00156D25" w:rsidRDefault="00EA3B2A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" w:type="pct"/>
          </w:tcPr>
          <w:p w:rsidR="00EA3B2A" w:rsidRPr="00156D25" w:rsidRDefault="00EA3B2A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4" w:type="pct"/>
          </w:tcPr>
          <w:p w:rsidR="00EA3B2A" w:rsidRPr="00156D25" w:rsidRDefault="00EA3B2A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3" w:type="pct"/>
          </w:tcPr>
          <w:p w:rsidR="00EA3B2A" w:rsidRPr="00156D25" w:rsidRDefault="00EA3B2A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" w:type="pct"/>
          </w:tcPr>
          <w:p w:rsidR="00EA3B2A" w:rsidRPr="00156D25" w:rsidRDefault="00EA3B2A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" w:type="pct"/>
          </w:tcPr>
          <w:p w:rsidR="00EA3B2A" w:rsidRPr="00156D25" w:rsidRDefault="00EA3B2A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" w:type="pct"/>
          </w:tcPr>
          <w:p w:rsidR="00EA3B2A" w:rsidRPr="00156D25" w:rsidRDefault="00EA3B2A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3" w:type="pct"/>
          </w:tcPr>
          <w:p w:rsidR="00EA3B2A" w:rsidRPr="00156D25" w:rsidRDefault="00EA3B2A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" w:type="pct"/>
          </w:tcPr>
          <w:p w:rsidR="00EA3B2A" w:rsidRPr="00156D25" w:rsidRDefault="00EA3B2A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4361" w:rsidRPr="00156D25" w:rsidTr="00EA3B2A">
        <w:tc>
          <w:tcPr>
            <w:tcW w:w="175" w:type="pct"/>
          </w:tcPr>
          <w:p w:rsidR="00B01A67" w:rsidRPr="00156D25" w:rsidRDefault="00B01A67" w:rsidP="00EA3B2A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D25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835" w:type="pct"/>
          </w:tcPr>
          <w:p w:rsidR="00B01A67" w:rsidRPr="00156D25" w:rsidRDefault="00B01A67" w:rsidP="00F94361">
            <w:pPr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4" w:type="pct"/>
          </w:tcPr>
          <w:p w:rsidR="00B01A67" w:rsidRPr="00156D25" w:rsidRDefault="00B01A67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" w:type="pct"/>
          </w:tcPr>
          <w:p w:rsidR="00B01A67" w:rsidRPr="00156D25" w:rsidRDefault="00B01A67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" w:type="pct"/>
          </w:tcPr>
          <w:p w:rsidR="00B01A67" w:rsidRPr="00156D25" w:rsidRDefault="00B01A67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4" w:type="pct"/>
          </w:tcPr>
          <w:p w:rsidR="00B01A67" w:rsidRPr="00156D25" w:rsidRDefault="00B01A67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3" w:type="pct"/>
          </w:tcPr>
          <w:p w:rsidR="00B01A67" w:rsidRPr="00156D25" w:rsidRDefault="00B01A67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" w:type="pct"/>
          </w:tcPr>
          <w:p w:rsidR="00B01A67" w:rsidRPr="00156D25" w:rsidRDefault="00B01A67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" w:type="pct"/>
          </w:tcPr>
          <w:p w:rsidR="00B01A67" w:rsidRPr="00156D25" w:rsidRDefault="00B01A67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" w:type="pct"/>
          </w:tcPr>
          <w:p w:rsidR="00B01A67" w:rsidRPr="00156D25" w:rsidRDefault="00B01A67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3" w:type="pct"/>
          </w:tcPr>
          <w:p w:rsidR="00B01A67" w:rsidRPr="00156D25" w:rsidRDefault="00B01A67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" w:type="pct"/>
          </w:tcPr>
          <w:p w:rsidR="00B01A67" w:rsidRPr="00156D25" w:rsidRDefault="00B01A67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B2A" w:rsidRPr="00156D25" w:rsidTr="00EA3B2A">
        <w:tc>
          <w:tcPr>
            <w:tcW w:w="175" w:type="pct"/>
          </w:tcPr>
          <w:p w:rsidR="00EA3B2A" w:rsidRPr="00156D25" w:rsidRDefault="00EA3B2A" w:rsidP="00EA3B2A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5" w:type="pct"/>
          </w:tcPr>
          <w:p w:rsidR="00EA3B2A" w:rsidRPr="00156D25" w:rsidRDefault="00EA3B2A" w:rsidP="00F94361">
            <w:pPr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4" w:type="pct"/>
          </w:tcPr>
          <w:p w:rsidR="00EA3B2A" w:rsidRPr="00156D25" w:rsidRDefault="00EA3B2A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" w:type="pct"/>
          </w:tcPr>
          <w:p w:rsidR="00EA3B2A" w:rsidRPr="00156D25" w:rsidRDefault="00EA3B2A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" w:type="pct"/>
          </w:tcPr>
          <w:p w:rsidR="00EA3B2A" w:rsidRPr="00156D25" w:rsidRDefault="00EA3B2A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4" w:type="pct"/>
          </w:tcPr>
          <w:p w:rsidR="00EA3B2A" w:rsidRPr="00156D25" w:rsidRDefault="00EA3B2A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3" w:type="pct"/>
          </w:tcPr>
          <w:p w:rsidR="00EA3B2A" w:rsidRPr="00156D25" w:rsidRDefault="00EA3B2A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" w:type="pct"/>
          </w:tcPr>
          <w:p w:rsidR="00EA3B2A" w:rsidRPr="00156D25" w:rsidRDefault="00EA3B2A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" w:type="pct"/>
          </w:tcPr>
          <w:p w:rsidR="00EA3B2A" w:rsidRPr="00156D25" w:rsidRDefault="00EA3B2A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" w:type="pct"/>
          </w:tcPr>
          <w:p w:rsidR="00EA3B2A" w:rsidRPr="00156D25" w:rsidRDefault="00EA3B2A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3" w:type="pct"/>
          </w:tcPr>
          <w:p w:rsidR="00EA3B2A" w:rsidRPr="00156D25" w:rsidRDefault="00EA3B2A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" w:type="pct"/>
          </w:tcPr>
          <w:p w:rsidR="00EA3B2A" w:rsidRPr="00156D25" w:rsidRDefault="00EA3B2A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B2A" w:rsidRPr="00156D25" w:rsidTr="00EA3B2A">
        <w:tc>
          <w:tcPr>
            <w:tcW w:w="175" w:type="pct"/>
          </w:tcPr>
          <w:p w:rsidR="00EA3B2A" w:rsidRPr="00156D25" w:rsidRDefault="00EA3B2A" w:rsidP="00EA3B2A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5" w:type="pct"/>
          </w:tcPr>
          <w:p w:rsidR="00EA3B2A" w:rsidRPr="00156D25" w:rsidRDefault="00EA3B2A" w:rsidP="00F94361">
            <w:pPr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4" w:type="pct"/>
          </w:tcPr>
          <w:p w:rsidR="00EA3B2A" w:rsidRPr="00156D25" w:rsidRDefault="00EA3B2A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" w:type="pct"/>
          </w:tcPr>
          <w:p w:rsidR="00EA3B2A" w:rsidRPr="00156D25" w:rsidRDefault="00EA3B2A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" w:type="pct"/>
          </w:tcPr>
          <w:p w:rsidR="00EA3B2A" w:rsidRPr="00156D25" w:rsidRDefault="00EA3B2A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4" w:type="pct"/>
          </w:tcPr>
          <w:p w:rsidR="00EA3B2A" w:rsidRPr="00156D25" w:rsidRDefault="00EA3B2A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3" w:type="pct"/>
          </w:tcPr>
          <w:p w:rsidR="00EA3B2A" w:rsidRPr="00156D25" w:rsidRDefault="00EA3B2A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" w:type="pct"/>
          </w:tcPr>
          <w:p w:rsidR="00EA3B2A" w:rsidRPr="00156D25" w:rsidRDefault="00EA3B2A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" w:type="pct"/>
          </w:tcPr>
          <w:p w:rsidR="00EA3B2A" w:rsidRPr="00156D25" w:rsidRDefault="00EA3B2A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" w:type="pct"/>
          </w:tcPr>
          <w:p w:rsidR="00EA3B2A" w:rsidRPr="00156D25" w:rsidRDefault="00EA3B2A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3" w:type="pct"/>
          </w:tcPr>
          <w:p w:rsidR="00EA3B2A" w:rsidRPr="00156D25" w:rsidRDefault="00EA3B2A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" w:type="pct"/>
          </w:tcPr>
          <w:p w:rsidR="00EA3B2A" w:rsidRPr="00156D25" w:rsidRDefault="00EA3B2A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7DBD" w:rsidRPr="00156D25" w:rsidTr="00EA3B2A">
        <w:tc>
          <w:tcPr>
            <w:tcW w:w="175" w:type="pct"/>
          </w:tcPr>
          <w:p w:rsidR="00F17DBD" w:rsidRPr="00156D25" w:rsidRDefault="00915DB5" w:rsidP="00F94361">
            <w:pPr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Д1</w:t>
            </w:r>
          </w:p>
        </w:tc>
        <w:tc>
          <w:tcPr>
            <w:tcW w:w="835" w:type="pct"/>
          </w:tcPr>
          <w:p w:rsidR="00F17DBD" w:rsidRPr="00156D25" w:rsidRDefault="00F17DBD" w:rsidP="00F17DBD">
            <w:pPr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  <w:r w:rsidRPr="00156D25">
              <w:rPr>
                <w:rFonts w:ascii="Times New Roman" w:hAnsi="Times New Roman" w:cs="Times New Roman"/>
                <w:szCs w:val="24"/>
              </w:rPr>
              <w:t>Количество ОИС, не связанных с конкретным видом продукции</w:t>
            </w:r>
            <w:r w:rsidR="00932CD1">
              <w:rPr>
                <w:rFonts w:ascii="Times New Roman" w:hAnsi="Times New Roman" w:cs="Times New Roman"/>
                <w:szCs w:val="24"/>
              </w:rPr>
              <w:t>, шт.</w:t>
            </w:r>
          </w:p>
        </w:tc>
        <w:tc>
          <w:tcPr>
            <w:tcW w:w="324" w:type="pct"/>
          </w:tcPr>
          <w:p w:rsidR="00F17DBD" w:rsidRPr="00156D25" w:rsidRDefault="00F17DB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D2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79" w:type="pct"/>
          </w:tcPr>
          <w:p w:rsidR="00F17DBD" w:rsidRPr="00156D25" w:rsidRDefault="00F17DB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D2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325" w:type="pct"/>
          </w:tcPr>
          <w:p w:rsidR="00F17DBD" w:rsidRPr="00156D25" w:rsidRDefault="00F17DB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D2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324" w:type="pct"/>
          </w:tcPr>
          <w:p w:rsidR="00F17DBD" w:rsidRPr="00156D25" w:rsidRDefault="00F17DB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D2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43" w:type="pct"/>
          </w:tcPr>
          <w:p w:rsidR="00F17DBD" w:rsidRPr="00156D25" w:rsidRDefault="00F17DB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" w:type="pct"/>
          </w:tcPr>
          <w:p w:rsidR="00F17DBD" w:rsidRPr="00156D25" w:rsidRDefault="00F17DB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D2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418" w:type="pct"/>
          </w:tcPr>
          <w:p w:rsidR="00F17DBD" w:rsidRPr="00156D25" w:rsidRDefault="00F17DB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D2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418" w:type="pct"/>
          </w:tcPr>
          <w:p w:rsidR="00F17DBD" w:rsidRPr="00156D25" w:rsidRDefault="00F17DB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D2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463" w:type="pct"/>
          </w:tcPr>
          <w:p w:rsidR="00F17DBD" w:rsidRPr="00156D25" w:rsidRDefault="00F17DB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D2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78" w:type="pct"/>
          </w:tcPr>
          <w:p w:rsidR="00F17DBD" w:rsidRPr="00156D25" w:rsidRDefault="00F17DB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D25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  <w:tr w:rsidR="00F17DBD" w:rsidRPr="00156D25" w:rsidTr="00EA3B2A">
        <w:tc>
          <w:tcPr>
            <w:tcW w:w="175" w:type="pct"/>
          </w:tcPr>
          <w:p w:rsidR="00F17DBD" w:rsidRPr="00156D25" w:rsidRDefault="00915DB5" w:rsidP="00F94361">
            <w:pPr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Д2</w:t>
            </w:r>
          </w:p>
        </w:tc>
        <w:tc>
          <w:tcPr>
            <w:tcW w:w="835" w:type="pct"/>
          </w:tcPr>
          <w:p w:rsidR="00F17DBD" w:rsidRPr="00156D25" w:rsidRDefault="00F17DBD" w:rsidP="00981A28">
            <w:pPr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  <w:r w:rsidRPr="00156D25">
              <w:rPr>
                <w:rFonts w:ascii="Times New Roman" w:hAnsi="Times New Roman" w:cs="Times New Roman"/>
                <w:szCs w:val="24"/>
              </w:rPr>
              <w:t>НИОКР, не связанные с конкретным видом продукции (для столбц</w:t>
            </w:r>
            <w:r w:rsidR="00981A28">
              <w:rPr>
                <w:rFonts w:ascii="Times New Roman" w:hAnsi="Times New Roman" w:cs="Times New Roman"/>
                <w:szCs w:val="24"/>
              </w:rPr>
              <w:t>а</w:t>
            </w:r>
            <w:r w:rsidRPr="00156D25">
              <w:rPr>
                <w:rFonts w:ascii="Times New Roman" w:hAnsi="Times New Roman" w:cs="Times New Roman"/>
                <w:szCs w:val="24"/>
              </w:rPr>
              <w:t xml:space="preserve"> 6</w:t>
            </w:r>
            <w:r w:rsidRPr="00981A28">
              <w:rPr>
                <w:rFonts w:ascii="Times New Roman" w:hAnsi="Times New Roman" w:cs="Times New Roman"/>
                <w:szCs w:val="24"/>
              </w:rPr>
              <w:t>), тыс. руб.</w:t>
            </w:r>
          </w:p>
        </w:tc>
        <w:tc>
          <w:tcPr>
            <w:tcW w:w="324" w:type="pct"/>
          </w:tcPr>
          <w:p w:rsidR="00F17DBD" w:rsidRPr="00156D25" w:rsidRDefault="00F17DB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D2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79" w:type="pct"/>
          </w:tcPr>
          <w:p w:rsidR="00F17DBD" w:rsidRPr="00156D25" w:rsidRDefault="00F17DB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D2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325" w:type="pct"/>
          </w:tcPr>
          <w:p w:rsidR="00F17DBD" w:rsidRPr="00156D25" w:rsidRDefault="00F17DB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D2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324" w:type="pct"/>
          </w:tcPr>
          <w:p w:rsidR="00F17DBD" w:rsidRPr="00156D25" w:rsidRDefault="00F17DB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3" w:type="pct"/>
          </w:tcPr>
          <w:p w:rsidR="00F17DBD" w:rsidRPr="00156D25" w:rsidRDefault="00981A28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418" w:type="pct"/>
          </w:tcPr>
          <w:p w:rsidR="00F17DBD" w:rsidRPr="00156D25" w:rsidRDefault="00F17DB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D2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418" w:type="pct"/>
          </w:tcPr>
          <w:p w:rsidR="00F17DBD" w:rsidRPr="00156D25" w:rsidRDefault="00F17DB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D2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418" w:type="pct"/>
          </w:tcPr>
          <w:p w:rsidR="00F17DBD" w:rsidRPr="00156D25" w:rsidRDefault="00F17DB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D2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463" w:type="pct"/>
          </w:tcPr>
          <w:p w:rsidR="00F17DBD" w:rsidRPr="00156D25" w:rsidRDefault="00F17DB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D2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78" w:type="pct"/>
          </w:tcPr>
          <w:p w:rsidR="00F17DBD" w:rsidRPr="00156D25" w:rsidRDefault="00F17DBD" w:rsidP="00F17DB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D25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981A28" w:rsidRDefault="0020007E" w:rsidP="00564109">
      <w:pPr>
        <w:spacing w:before="120" w:after="0"/>
        <w:jc w:val="both"/>
        <w:rPr>
          <w:rFonts w:ascii="Arial" w:hAnsi="Arial" w:cs="Arial"/>
          <w:color w:val="000000"/>
          <w:sz w:val="18"/>
          <w:szCs w:val="1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Сотрудник, ответственный за предоставление  информации</w:t>
      </w:r>
      <w:r w:rsidR="00D70660">
        <w:rPr>
          <w:rFonts w:ascii="Times New Roman" w:hAnsi="Times New Roman" w:cs="Times New Roman"/>
          <w:sz w:val="24"/>
          <w:szCs w:val="24"/>
        </w:rPr>
        <w:t>,</w:t>
      </w:r>
      <w:r w:rsidR="00D70660" w:rsidRPr="00D70660">
        <w:rPr>
          <w:rFonts w:ascii="Times New Roman" w:hAnsi="Times New Roman" w:cs="Times New Roman"/>
          <w:sz w:val="24"/>
          <w:szCs w:val="24"/>
        </w:rPr>
        <w:t xml:space="preserve"> контактный 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504C7F" w:rsidRDefault="00504C7F" w:rsidP="00564109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  <w:sectPr w:rsidR="00504C7F" w:rsidSect="00046F7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B50209" w:rsidRPr="00B50209" w:rsidRDefault="00B50209" w:rsidP="00CA6A0E">
      <w:pPr>
        <w:pStyle w:val="a4"/>
        <w:numPr>
          <w:ilvl w:val="0"/>
          <w:numId w:val="7"/>
        </w:num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Экономическая состоятельность продукции</w:t>
      </w:r>
    </w:p>
    <w:p w:rsidR="00F90B39" w:rsidRDefault="00F90B39" w:rsidP="00F90B39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70E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307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3070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Прямые расходы по видам производимой и новой продукции </w:t>
      </w:r>
      <w:r w:rsidRPr="0053070E">
        <w:rPr>
          <w:rFonts w:ascii="Times New Roman" w:hAnsi="Times New Roman" w:cs="Times New Roman"/>
          <w:b/>
          <w:sz w:val="24"/>
          <w:szCs w:val="24"/>
        </w:rPr>
        <w:t>(работ, пром. услуг) гражданского назначения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3070E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>
        <w:rPr>
          <w:rStyle w:val="a7"/>
          <w:rFonts w:ascii="Times New Roman" w:hAnsi="Times New Roman" w:cs="Times New Roman"/>
          <w:b/>
          <w:sz w:val="24"/>
          <w:szCs w:val="24"/>
        </w:rPr>
        <w:footnoteReference w:id="12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090"/>
        <w:gridCol w:w="470"/>
        <w:gridCol w:w="1215"/>
        <w:gridCol w:w="1478"/>
        <w:gridCol w:w="2410"/>
        <w:gridCol w:w="141"/>
        <w:gridCol w:w="1225"/>
        <w:gridCol w:w="1894"/>
        <w:gridCol w:w="1352"/>
      </w:tblGrid>
      <w:tr w:rsidR="00B425CD" w:rsidTr="00336CCD">
        <w:tc>
          <w:tcPr>
            <w:tcW w:w="675" w:type="dxa"/>
            <w:vMerge w:val="restart"/>
          </w:tcPr>
          <w:p w:rsidR="00B425CD" w:rsidRDefault="00B425CD" w:rsidP="00B425C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B425CD" w:rsidRDefault="00B425CD" w:rsidP="00B425C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9">
              <w:rPr>
                <w:rFonts w:ascii="Times New Roman" w:hAnsi="Times New Roman" w:cs="Times New Roman"/>
                <w:sz w:val="24"/>
                <w:szCs w:val="24"/>
              </w:rPr>
              <w:t xml:space="preserve">Укрупненные номенклатурные группы продукции (работ, пром.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0209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  <w:vMerge w:val="restart"/>
          </w:tcPr>
          <w:p w:rsidR="00B425CD" w:rsidRDefault="00B425CD" w:rsidP="00EB01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материалы, в том числе покупные полуфабрикаты</w:t>
            </w:r>
          </w:p>
        </w:tc>
        <w:tc>
          <w:tcPr>
            <w:tcW w:w="2693" w:type="dxa"/>
            <w:gridSpan w:val="2"/>
          </w:tcPr>
          <w:p w:rsidR="00B425CD" w:rsidRDefault="00B425CD" w:rsidP="00B4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Покупные комплектующие изделия</w:t>
            </w:r>
          </w:p>
        </w:tc>
        <w:tc>
          <w:tcPr>
            <w:tcW w:w="2551" w:type="dxa"/>
            <w:gridSpan w:val="2"/>
            <w:vMerge w:val="restart"/>
          </w:tcPr>
          <w:p w:rsidR="00B425CD" w:rsidRDefault="00B425CD" w:rsidP="00B4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выполнение технологических операций сторонними организациями (аутсорсинг</w:t>
            </w:r>
            <w:r w:rsidR="00D15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пром.услуги)</w:t>
            </w:r>
          </w:p>
        </w:tc>
        <w:tc>
          <w:tcPr>
            <w:tcW w:w="1225" w:type="dxa"/>
            <w:vMerge w:val="restart"/>
          </w:tcPr>
          <w:p w:rsidR="00B425CD" w:rsidRDefault="00B425CD" w:rsidP="00B425C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зарплата с отчислениями</w:t>
            </w:r>
          </w:p>
        </w:tc>
        <w:tc>
          <w:tcPr>
            <w:tcW w:w="3246" w:type="dxa"/>
            <w:gridSpan w:val="2"/>
          </w:tcPr>
          <w:p w:rsidR="00B425CD" w:rsidRDefault="00B425CD" w:rsidP="00B4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79">
              <w:rPr>
                <w:rFonts w:ascii="Times New Roman" w:hAnsi="Times New Roman" w:cs="Times New Roman"/>
                <w:sz w:val="24"/>
                <w:szCs w:val="24"/>
              </w:rPr>
              <w:t xml:space="preserve">Прочие виды прямых расходов,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относимых на гражданскую </w:t>
            </w:r>
            <w:r w:rsidRPr="00046F79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</w:tr>
      <w:tr w:rsidR="00B425CD" w:rsidTr="00336CCD">
        <w:tc>
          <w:tcPr>
            <w:tcW w:w="675" w:type="dxa"/>
            <w:vMerge/>
          </w:tcPr>
          <w:p w:rsidR="00B425CD" w:rsidRDefault="00B425CD" w:rsidP="00B425C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425CD" w:rsidRDefault="00B425CD" w:rsidP="00B425C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B425CD" w:rsidRDefault="00B425CD" w:rsidP="00B4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425CD" w:rsidRDefault="00B425CD" w:rsidP="00B425C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отечественные</w:t>
            </w:r>
          </w:p>
        </w:tc>
        <w:tc>
          <w:tcPr>
            <w:tcW w:w="1478" w:type="dxa"/>
          </w:tcPr>
          <w:p w:rsidR="00B425CD" w:rsidRDefault="00B425CD" w:rsidP="00B425C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импортные</w:t>
            </w:r>
          </w:p>
        </w:tc>
        <w:tc>
          <w:tcPr>
            <w:tcW w:w="2551" w:type="dxa"/>
            <w:gridSpan w:val="2"/>
            <w:vMerge/>
          </w:tcPr>
          <w:p w:rsidR="00B425CD" w:rsidRDefault="00B425CD" w:rsidP="00B4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B425CD" w:rsidRDefault="00B425CD" w:rsidP="00B4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B425CD" w:rsidRPr="00046F79" w:rsidRDefault="00B425CD" w:rsidP="00B425C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79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352" w:type="dxa"/>
          </w:tcPr>
          <w:p w:rsidR="00B425CD" w:rsidRPr="00046F79" w:rsidRDefault="00B425CD" w:rsidP="00B425C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7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B425CD" w:rsidTr="00336CCD">
        <w:tc>
          <w:tcPr>
            <w:tcW w:w="675" w:type="dxa"/>
          </w:tcPr>
          <w:p w:rsidR="00B425CD" w:rsidRDefault="00C517E9" w:rsidP="00B425C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425CD" w:rsidRDefault="00C517E9" w:rsidP="00B425C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B425CD" w:rsidRDefault="00C517E9" w:rsidP="00B4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B425CD" w:rsidRDefault="00C517E9" w:rsidP="00B425C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</w:tcPr>
          <w:p w:rsidR="00B425CD" w:rsidRDefault="00C517E9" w:rsidP="00B425C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</w:tcPr>
          <w:p w:rsidR="00B425CD" w:rsidRDefault="00C517E9" w:rsidP="00B4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B425CD" w:rsidRDefault="00C517E9" w:rsidP="00B4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</w:tcPr>
          <w:p w:rsidR="00B425CD" w:rsidRDefault="00C517E9" w:rsidP="00B425C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" w:type="dxa"/>
          </w:tcPr>
          <w:p w:rsidR="00B425CD" w:rsidRDefault="00C517E9" w:rsidP="00B425C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17E9" w:rsidTr="00297512">
        <w:tc>
          <w:tcPr>
            <w:tcW w:w="15352" w:type="dxa"/>
            <w:gridSpan w:val="11"/>
          </w:tcPr>
          <w:p w:rsidR="00C517E9" w:rsidRDefault="00C517E9" w:rsidP="00C5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Выпускаемая продукция, </w:t>
            </w:r>
            <w:r w:rsidR="00D15DF0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B425CD" w:rsidTr="00336CCD">
        <w:tc>
          <w:tcPr>
            <w:tcW w:w="675" w:type="dxa"/>
          </w:tcPr>
          <w:p w:rsidR="00B425CD" w:rsidRDefault="00C517E9" w:rsidP="00EA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425CD" w:rsidRDefault="00B425CD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B425CD" w:rsidRDefault="00B425CD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B425CD" w:rsidRDefault="00B425CD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425CD" w:rsidRDefault="00B425CD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5CD" w:rsidRDefault="00B425CD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</w:tcPr>
          <w:p w:rsidR="00B425CD" w:rsidRDefault="00B425CD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B425CD" w:rsidRDefault="00B425CD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425CD" w:rsidRDefault="00B425CD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CD" w:rsidTr="00336CCD">
        <w:tc>
          <w:tcPr>
            <w:tcW w:w="675" w:type="dxa"/>
          </w:tcPr>
          <w:p w:rsidR="00B425CD" w:rsidRDefault="00C517E9" w:rsidP="00EA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B425CD" w:rsidRDefault="00B425CD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B425CD" w:rsidRDefault="00B425CD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B425CD" w:rsidRDefault="00B425CD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425CD" w:rsidRDefault="00B425CD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5CD" w:rsidRDefault="00B425CD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</w:tcPr>
          <w:p w:rsidR="00B425CD" w:rsidRDefault="00B425CD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B425CD" w:rsidRDefault="00B425CD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425CD" w:rsidRDefault="00B425CD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E9" w:rsidTr="00336CCD">
        <w:tc>
          <w:tcPr>
            <w:tcW w:w="675" w:type="dxa"/>
          </w:tcPr>
          <w:p w:rsidR="00C517E9" w:rsidRDefault="00C517E9" w:rsidP="00EA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E9" w:rsidTr="00336CCD">
        <w:tc>
          <w:tcPr>
            <w:tcW w:w="675" w:type="dxa"/>
          </w:tcPr>
          <w:p w:rsidR="00C517E9" w:rsidRDefault="00C517E9" w:rsidP="00EA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E9" w:rsidTr="00336CCD">
        <w:tc>
          <w:tcPr>
            <w:tcW w:w="675" w:type="dxa"/>
          </w:tcPr>
          <w:p w:rsidR="00C517E9" w:rsidRDefault="00C517E9" w:rsidP="00EA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53" w:rsidTr="004957EC">
        <w:tc>
          <w:tcPr>
            <w:tcW w:w="4077" w:type="dxa"/>
            <w:gridSpan w:val="2"/>
          </w:tcPr>
          <w:p w:rsidR="00516553" w:rsidRDefault="00516553" w:rsidP="00091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35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принятая ставка распределения </w:t>
            </w:r>
            <w:r w:rsidR="005C4D08">
              <w:rPr>
                <w:rFonts w:ascii="Times New Roman" w:hAnsi="Times New Roman" w:cs="Times New Roman"/>
                <w:sz w:val="24"/>
                <w:szCs w:val="24"/>
              </w:rPr>
              <w:t xml:space="preserve">накладных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% </w:t>
            </w:r>
            <w:r w:rsidR="000916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заработной плат</w:t>
            </w:r>
            <w:r w:rsidR="000916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75" w:type="dxa"/>
            <w:gridSpan w:val="9"/>
          </w:tcPr>
          <w:p w:rsidR="00516553" w:rsidRDefault="00516553" w:rsidP="00336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E9" w:rsidTr="00297512">
        <w:tc>
          <w:tcPr>
            <w:tcW w:w="15352" w:type="dxa"/>
            <w:gridSpan w:val="11"/>
          </w:tcPr>
          <w:p w:rsidR="00C517E9" w:rsidRDefault="00C517E9" w:rsidP="00C5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Продукция, планируемая к освоению</w:t>
            </w:r>
          </w:p>
        </w:tc>
      </w:tr>
      <w:tr w:rsidR="00C517E9" w:rsidTr="00336CCD">
        <w:tc>
          <w:tcPr>
            <w:tcW w:w="675" w:type="dxa"/>
          </w:tcPr>
          <w:p w:rsidR="00C517E9" w:rsidRDefault="00C517E9" w:rsidP="00EA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E9" w:rsidTr="00336CCD">
        <w:tc>
          <w:tcPr>
            <w:tcW w:w="675" w:type="dxa"/>
          </w:tcPr>
          <w:p w:rsidR="00C517E9" w:rsidRDefault="00C517E9" w:rsidP="00EA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C517E9" w:rsidRDefault="00C517E9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35" w:rsidTr="00336CCD">
        <w:tc>
          <w:tcPr>
            <w:tcW w:w="675" w:type="dxa"/>
          </w:tcPr>
          <w:p w:rsidR="00091635" w:rsidRDefault="00091635" w:rsidP="00EA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1635" w:rsidRDefault="00091635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091635" w:rsidRDefault="00091635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091635" w:rsidRDefault="00091635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91635" w:rsidRDefault="00091635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1635" w:rsidRDefault="00091635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</w:tcPr>
          <w:p w:rsidR="00091635" w:rsidRDefault="00091635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091635" w:rsidRDefault="00091635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1635" w:rsidRDefault="00091635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35" w:rsidTr="00336CCD">
        <w:tc>
          <w:tcPr>
            <w:tcW w:w="675" w:type="dxa"/>
          </w:tcPr>
          <w:p w:rsidR="00091635" w:rsidRDefault="00091635" w:rsidP="00EA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1635" w:rsidRDefault="00091635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091635" w:rsidRDefault="00091635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091635" w:rsidRDefault="00091635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91635" w:rsidRDefault="00091635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1635" w:rsidRDefault="00091635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</w:tcPr>
          <w:p w:rsidR="00091635" w:rsidRDefault="00091635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091635" w:rsidRDefault="00091635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91635" w:rsidRDefault="00091635" w:rsidP="00B4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35" w:rsidTr="00504C7F">
        <w:tc>
          <w:tcPr>
            <w:tcW w:w="4077" w:type="dxa"/>
            <w:gridSpan w:val="2"/>
          </w:tcPr>
          <w:p w:rsidR="00091635" w:rsidRDefault="00091635" w:rsidP="005C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35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C4D08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ставка распределения </w:t>
            </w:r>
            <w:r w:rsidR="005C4D08">
              <w:rPr>
                <w:rFonts w:ascii="Times New Roman" w:hAnsi="Times New Roman" w:cs="Times New Roman"/>
                <w:sz w:val="24"/>
                <w:szCs w:val="24"/>
              </w:rPr>
              <w:t xml:space="preserve">накладных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% от основной заработной плат</w:t>
            </w:r>
            <w:r w:rsidR="00CA6A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75" w:type="dxa"/>
            <w:gridSpan w:val="9"/>
          </w:tcPr>
          <w:p w:rsidR="00091635" w:rsidRDefault="00091635" w:rsidP="0050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167" w:rsidRDefault="00EB0167" w:rsidP="00EB0167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Сотрудник, ответственный за предоставление  информации</w:t>
      </w:r>
      <w:r w:rsidR="0061208C">
        <w:rPr>
          <w:rFonts w:ascii="Times New Roman" w:hAnsi="Times New Roman" w:cs="Times New Roman"/>
          <w:sz w:val="24"/>
          <w:szCs w:val="24"/>
        </w:rPr>
        <w:t>,</w:t>
      </w:r>
      <w:r w:rsidR="0061208C" w:rsidRPr="0061208C">
        <w:rPr>
          <w:rFonts w:ascii="Times New Roman" w:hAnsi="Times New Roman" w:cs="Times New Roman"/>
          <w:sz w:val="24"/>
          <w:szCs w:val="24"/>
        </w:rPr>
        <w:t xml:space="preserve"> контактный 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516553" w:rsidRDefault="00516553" w:rsidP="00B425C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16553" w:rsidSect="00046F7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B425CD" w:rsidRPr="00B425CD" w:rsidRDefault="00B425CD" w:rsidP="00B42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B64" w:rsidRDefault="00077B64" w:rsidP="00077B64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70E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307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3070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77B64">
        <w:rPr>
          <w:rFonts w:ascii="Times New Roman" w:hAnsi="Times New Roman" w:cs="Times New Roman"/>
          <w:b/>
          <w:sz w:val="24"/>
          <w:szCs w:val="24"/>
        </w:rPr>
        <w:t>Способы организации производства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видам продукции </w:t>
      </w:r>
      <w:r w:rsidRPr="0053070E">
        <w:rPr>
          <w:rFonts w:ascii="Times New Roman" w:hAnsi="Times New Roman" w:cs="Times New Roman"/>
          <w:b/>
          <w:sz w:val="24"/>
          <w:szCs w:val="24"/>
        </w:rPr>
        <w:t>(работ, пром. услуг) гражданского назначения</w:t>
      </w:r>
      <w:r>
        <w:rPr>
          <w:rStyle w:val="a7"/>
          <w:rFonts w:ascii="Times New Roman" w:hAnsi="Times New Roman" w:cs="Times New Roman"/>
          <w:b/>
          <w:sz w:val="24"/>
          <w:szCs w:val="24"/>
        </w:rPr>
        <w:footnoteReference w:id="13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76"/>
        <w:gridCol w:w="1533"/>
        <w:gridCol w:w="1539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7B6B20" w:rsidTr="0059145E">
        <w:tc>
          <w:tcPr>
            <w:tcW w:w="675" w:type="dxa"/>
            <w:vMerge w:val="restart"/>
          </w:tcPr>
          <w:p w:rsidR="007B6B20" w:rsidRDefault="007B6B20" w:rsidP="005914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6" w:type="dxa"/>
            <w:vMerge w:val="restart"/>
          </w:tcPr>
          <w:p w:rsidR="007B6B20" w:rsidRDefault="007B6B20" w:rsidP="00F721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9">
              <w:rPr>
                <w:rFonts w:ascii="Times New Roman" w:hAnsi="Times New Roman" w:cs="Times New Roman"/>
                <w:sz w:val="24"/>
                <w:szCs w:val="24"/>
              </w:rPr>
              <w:t xml:space="preserve">Укрупненные номенклатурные группы продукции (работ, пром.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0209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E594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  <w:tc>
          <w:tcPr>
            <w:tcW w:w="12401" w:type="dxa"/>
            <w:gridSpan w:val="12"/>
          </w:tcPr>
          <w:p w:rsidR="007B6B20" w:rsidRDefault="007B6B20" w:rsidP="00A8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F">
              <w:rPr>
                <w:rFonts w:ascii="Times New Roman" w:hAnsi="Times New Roman" w:cs="Times New Roman"/>
                <w:sz w:val="24"/>
                <w:szCs w:val="24"/>
              </w:rPr>
              <w:t>Способ организации производства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5"/>
            </w:r>
          </w:p>
        </w:tc>
      </w:tr>
      <w:tr w:rsidR="007B6B20" w:rsidTr="0059145E">
        <w:tc>
          <w:tcPr>
            <w:tcW w:w="675" w:type="dxa"/>
            <w:vMerge/>
          </w:tcPr>
          <w:p w:rsidR="007B6B20" w:rsidRDefault="007B6B20" w:rsidP="005914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7B6B20" w:rsidRDefault="007B6B20" w:rsidP="00F721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</w:tcPr>
          <w:p w:rsidR="007B6B20" w:rsidRPr="00046F79" w:rsidRDefault="007B6B20" w:rsidP="0029751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FF">
              <w:rPr>
                <w:rFonts w:ascii="Times New Roman" w:hAnsi="Times New Roman" w:cs="Times New Roman"/>
                <w:sz w:val="24"/>
                <w:szCs w:val="24"/>
              </w:rPr>
              <w:t>Полностью обособленное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продукции</w:t>
            </w:r>
          </w:p>
        </w:tc>
        <w:tc>
          <w:tcPr>
            <w:tcW w:w="1539" w:type="dxa"/>
            <w:vMerge w:val="restart"/>
          </w:tcPr>
          <w:p w:rsidR="007B6B20" w:rsidRDefault="007B6B20" w:rsidP="0029751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нескольких видов гражданской продукции, обособленное от </w:t>
            </w:r>
            <w:r w:rsidR="00FF6C7C">
              <w:rPr>
                <w:rFonts w:ascii="Times New Roman" w:hAnsi="Times New Roman" w:cs="Times New Roman"/>
                <w:sz w:val="24"/>
                <w:szCs w:val="24"/>
              </w:rPr>
              <w:t>гособоронзаказа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ГОЗ</w:t>
            </w:r>
            <w:r w:rsidR="00FF6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29" w:type="dxa"/>
            <w:gridSpan w:val="10"/>
          </w:tcPr>
          <w:p w:rsidR="007B6B20" w:rsidRDefault="007B6B20" w:rsidP="00E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Производство, смешанное с ГОЗ по переделам</w:t>
            </w:r>
          </w:p>
        </w:tc>
      </w:tr>
      <w:tr w:rsidR="007B6B20" w:rsidTr="0059145E">
        <w:tc>
          <w:tcPr>
            <w:tcW w:w="675" w:type="dxa"/>
            <w:vMerge/>
          </w:tcPr>
          <w:p w:rsidR="007B6B20" w:rsidRDefault="007B6B20" w:rsidP="005914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7B6B20" w:rsidRDefault="007B6B20" w:rsidP="00F721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B6B20" w:rsidRDefault="007B6B20" w:rsidP="0029751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7B6B20" w:rsidRDefault="007B6B20" w:rsidP="0029751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</w:tcPr>
          <w:p w:rsidR="007B6B20" w:rsidRDefault="007B6B20" w:rsidP="00A8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Заготовительный передел</w:t>
            </w:r>
          </w:p>
        </w:tc>
        <w:tc>
          <w:tcPr>
            <w:tcW w:w="1866" w:type="dxa"/>
            <w:gridSpan w:val="2"/>
          </w:tcPr>
          <w:p w:rsidR="007B6B20" w:rsidRDefault="007B6B20" w:rsidP="00F7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Механообработка</w:t>
            </w:r>
          </w:p>
        </w:tc>
        <w:tc>
          <w:tcPr>
            <w:tcW w:w="1866" w:type="dxa"/>
            <w:gridSpan w:val="2"/>
          </w:tcPr>
          <w:p w:rsidR="007B6B20" w:rsidRDefault="007B6B20" w:rsidP="00F7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Термообработка и гальваника</w:t>
            </w:r>
          </w:p>
        </w:tc>
        <w:tc>
          <w:tcPr>
            <w:tcW w:w="1866" w:type="dxa"/>
            <w:gridSpan w:val="2"/>
          </w:tcPr>
          <w:p w:rsidR="007B6B20" w:rsidRDefault="007B6B20" w:rsidP="00F7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Узловая сборка</w:t>
            </w:r>
          </w:p>
        </w:tc>
        <w:tc>
          <w:tcPr>
            <w:tcW w:w="1866" w:type="dxa"/>
            <w:gridSpan w:val="2"/>
          </w:tcPr>
          <w:p w:rsidR="007B6B20" w:rsidRDefault="007B6B20" w:rsidP="00F7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сборка</w:t>
            </w:r>
          </w:p>
        </w:tc>
      </w:tr>
      <w:tr w:rsidR="007B6B20" w:rsidTr="0059145E">
        <w:tc>
          <w:tcPr>
            <w:tcW w:w="675" w:type="dxa"/>
            <w:vMerge/>
          </w:tcPr>
          <w:p w:rsidR="007B6B20" w:rsidRDefault="007B6B20" w:rsidP="0059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7B6B20" w:rsidRDefault="007B6B20" w:rsidP="00E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B6B20" w:rsidRDefault="007B6B20" w:rsidP="00E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7B6B20" w:rsidRDefault="007B6B20" w:rsidP="00E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B6B20" w:rsidRDefault="007B6B20" w:rsidP="00E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Обособленный передел</w:t>
            </w:r>
          </w:p>
        </w:tc>
        <w:tc>
          <w:tcPr>
            <w:tcW w:w="933" w:type="dxa"/>
          </w:tcPr>
          <w:p w:rsidR="007B6B20" w:rsidRDefault="007B6B20" w:rsidP="00E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передел</w:t>
            </w:r>
          </w:p>
        </w:tc>
        <w:tc>
          <w:tcPr>
            <w:tcW w:w="933" w:type="dxa"/>
          </w:tcPr>
          <w:p w:rsidR="007B6B20" w:rsidRDefault="007B6B20" w:rsidP="0029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Обособленный передел</w:t>
            </w:r>
          </w:p>
        </w:tc>
        <w:tc>
          <w:tcPr>
            <w:tcW w:w="933" w:type="dxa"/>
          </w:tcPr>
          <w:p w:rsidR="007B6B20" w:rsidRDefault="007B6B20" w:rsidP="0029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передел</w:t>
            </w:r>
          </w:p>
        </w:tc>
        <w:tc>
          <w:tcPr>
            <w:tcW w:w="933" w:type="dxa"/>
          </w:tcPr>
          <w:p w:rsidR="007B6B20" w:rsidRDefault="007B6B20" w:rsidP="0029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Обособленный передел</w:t>
            </w:r>
          </w:p>
        </w:tc>
        <w:tc>
          <w:tcPr>
            <w:tcW w:w="933" w:type="dxa"/>
          </w:tcPr>
          <w:p w:rsidR="007B6B20" w:rsidRDefault="007B6B20" w:rsidP="0029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передел</w:t>
            </w:r>
          </w:p>
        </w:tc>
        <w:tc>
          <w:tcPr>
            <w:tcW w:w="933" w:type="dxa"/>
          </w:tcPr>
          <w:p w:rsidR="007B6B20" w:rsidRDefault="007B6B20" w:rsidP="0029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Обособленный передел</w:t>
            </w:r>
          </w:p>
        </w:tc>
        <w:tc>
          <w:tcPr>
            <w:tcW w:w="933" w:type="dxa"/>
          </w:tcPr>
          <w:p w:rsidR="007B6B20" w:rsidRDefault="007B6B20" w:rsidP="0029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передел</w:t>
            </w:r>
          </w:p>
        </w:tc>
        <w:tc>
          <w:tcPr>
            <w:tcW w:w="933" w:type="dxa"/>
          </w:tcPr>
          <w:p w:rsidR="007B6B20" w:rsidRDefault="007B6B20" w:rsidP="0029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Обособленный передел</w:t>
            </w:r>
          </w:p>
        </w:tc>
        <w:tc>
          <w:tcPr>
            <w:tcW w:w="933" w:type="dxa"/>
          </w:tcPr>
          <w:p w:rsidR="007B6B20" w:rsidRDefault="007B6B20" w:rsidP="0029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передел</w:t>
            </w:r>
          </w:p>
        </w:tc>
      </w:tr>
      <w:tr w:rsidR="007B6B20" w:rsidTr="0059145E">
        <w:tc>
          <w:tcPr>
            <w:tcW w:w="675" w:type="dxa"/>
          </w:tcPr>
          <w:p w:rsidR="007B6B20" w:rsidRDefault="007B6B20" w:rsidP="0059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7B6B20" w:rsidRDefault="007B6B20" w:rsidP="00E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7B6B20" w:rsidRDefault="007B6B20" w:rsidP="00E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7B6B20" w:rsidRDefault="007B6B20" w:rsidP="00E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7B6B20" w:rsidRDefault="007B6B20" w:rsidP="00E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7B6B20" w:rsidRDefault="007B6B20" w:rsidP="00E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</w:tcPr>
          <w:p w:rsidR="007B6B20" w:rsidRDefault="007B6B20" w:rsidP="00E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" w:type="dxa"/>
          </w:tcPr>
          <w:p w:rsidR="007B6B20" w:rsidRDefault="007B6B20" w:rsidP="00E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" w:type="dxa"/>
          </w:tcPr>
          <w:p w:rsidR="007B6B20" w:rsidRDefault="007B6B20" w:rsidP="00E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3" w:type="dxa"/>
          </w:tcPr>
          <w:p w:rsidR="007B6B20" w:rsidRDefault="007B6B20" w:rsidP="00E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" w:type="dxa"/>
          </w:tcPr>
          <w:p w:rsidR="007B6B20" w:rsidRDefault="007B6B20" w:rsidP="00E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3" w:type="dxa"/>
          </w:tcPr>
          <w:p w:rsidR="007B6B20" w:rsidRDefault="007B6B20" w:rsidP="00E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3" w:type="dxa"/>
          </w:tcPr>
          <w:p w:rsidR="007B6B20" w:rsidRDefault="007B6B20" w:rsidP="00E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3" w:type="dxa"/>
          </w:tcPr>
          <w:p w:rsidR="007B6B20" w:rsidRDefault="007B6B20" w:rsidP="00E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145E" w:rsidTr="00297512">
        <w:tc>
          <w:tcPr>
            <w:tcW w:w="15352" w:type="dxa"/>
            <w:gridSpan w:val="14"/>
          </w:tcPr>
          <w:p w:rsidR="0059145E" w:rsidRDefault="0059145E" w:rsidP="0059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Выпускаемая продукция</w:t>
            </w:r>
          </w:p>
        </w:tc>
      </w:tr>
      <w:tr w:rsidR="0059145E" w:rsidTr="0059145E">
        <w:tc>
          <w:tcPr>
            <w:tcW w:w="675" w:type="dxa"/>
          </w:tcPr>
          <w:p w:rsidR="0059145E" w:rsidRDefault="0059145E" w:rsidP="0059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5E" w:rsidTr="0059145E">
        <w:tc>
          <w:tcPr>
            <w:tcW w:w="675" w:type="dxa"/>
          </w:tcPr>
          <w:p w:rsidR="0059145E" w:rsidRDefault="0059145E" w:rsidP="0059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76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5E" w:rsidTr="0059145E">
        <w:tc>
          <w:tcPr>
            <w:tcW w:w="675" w:type="dxa"/>
          </w:tcPr>
          <w:p w:rsidR="0059145E" w:rsidRDefault="0059145E" w:rsidP="0059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5E" w:rsidTr="00297512">
        <w:tc>
          <w:tcPr>
            <w:tcW w:w="15352" w:type="dxa"/>
            <w:gridSpan w:val="14"/>
          </w:tcPr>
          <w:p w:rsidR="0059145E" w:rsidRDefault="0059145E" w:rsidP="0059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Продукция, планируемая к освоению</w:t>
            </w:r>
          </w:p>
        </w:tc>
      </w:tr>
      <w:tr w:rsidR="0059145E" w:rsidTr="0059145E">
        <w:tc>
          <w:tcPr>
            <w:tcW w:w="675" w:type="dxa"/>
          </w:tcPr>
          <w:p w:rsidR="0059145E" w:rsidRDefault="0059145E" w:rsidP="0059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5E" w:rsidTr="0059145E">
        <w:tc>
          <w:tcPr>
            <w:tcW w:w="675" w:type="dxa"/>
          </w:tcPr>
          <w:p w:rsidR="0059145E" w:rsidRDefault="006B6845" w:rsidP="0059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76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9145E" w:rsidRDefault="0059145E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7C" w:rsidTr="0059145E">
        <w:tc>
          <w:tcPr>
            <w:tcW w:w="675" w:type="dxa"/>
          </w:tcPr>
          <w:p w:rsidR="00FF6C7C" w:rsidRDefault="00FF6C7C" w:rsidP="0059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FF6C7C" w:rsidRDefault="00FF6C7C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F6C7C" w:rsidRDefault="00FF6C7C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FF6C7C" w:rsidRDefault="00FF6C7C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FF6C7C" w:rsidRDefault="00FF6C7C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FF6C7C" w:rsidRDefault="00FF6C7C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FF6C7C" w:rsidRDefault="00FF6C7C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FF6C7C" w:rsidRDefault="00FF6C7C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FF6C7C" w:rsidRDefault="00FF6C7C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FF6C7C" w:rsidRDefault="00FF6C7C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FF6C7C" w:rsidRDefault="00FF6C7C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FF6C7C" w:rsidRDefault="00FF6C7C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FF6C7C" w:rsidRDefault="00FF6C7C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FF6C7C" w:rsidRDefault="00FF6C7C" w:rsidP="00F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45E" w:rsidRDefault="0059145E" w:rsidP="0059145E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Сотрудник, ответственный за предоставление  информации</w:t>
      </w:r>
      <w:r w:rsidR="00F7261D">
        <w:rPr>
          <w:rFonts w:ascii="Times New Roman" w:hAnsi="Times New Roman" w:cs="Times New Roman"/>
          <w:sz w:val="24"/>
          <w:szCs w:val="24"/>
        </w:rPr>
        <w:t>,</w:t>
      </w:r>
      <w:r w:rsidR="00F7261D" w:rsidRPr="00F7261D">
        <w:rPr>
          <w:rFonts w:ascii="Times New Roman" w:hAnsi="Times New Roman" w:cs="Times New Roman"/>
          <w:sz w:val="24"/>
          <w:szCs w:val="24"/>
        </w:rPr>
        <w:t xml:space="preserve"> контактный 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A85468" w:rsidRDefault="00A85468" w:rsidP="00F72156">
      <w:pPr>
        <w:spacing w:after="0"/>
        <w:jc w:val="both"/>
        <w:rPr>
          <w:rFonts w:ascii="Arial" w:hAnsi="Arial" w:cs="Arial"/>
          <w:color w:val="000000"/>
          <w:sz w:val="18"/>
          <w:szCs w:val="14"/>
          <w:shd w:val="clear" w:color="auto" w:fill="FFFFFF"/>
        </w:rPr>
      </w:pPr>
    </w:p>
    <w:p w:rsidR="00A85468" w:rsidRDefault="00A85468" w:rsidP="00F72156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85468" w:rsidSect="00046F7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C55D2" w:rsidRPr="00B0443B" w:rsidRDefault="00F35FD3" w:rsidP="000E16F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307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r w:rsidR="00046F7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90D5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70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04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9FB">
        <w:rPr>
          <w:rFonts w:ascii="Times New Roman" w:hAnsi="Times New Roman" w:cs="Times New Roman"/>
          <w:b/>
          <w:sz w:val="24"/>
          <w:szCs w:val="24"/>
        </w:rPr>
        <w:t>Амортизационные отчисления</w:t>
      </w:r>
      <w:r w:rsidR="00D411B6">
        <w:rPr>
          <w:rFonts w:ascii="Times New Roman" w:hAnsi="Times New Roman" w:cs="Times New Roman"/>
          <w:b/>
          <w:sz w:val="24"/>
          <w:szCs w:val="24"/>
        </w:rPr>
        <w:t>, роялти</w:t>
      </w:r>
      <w:r w:rsidR="00A759F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D411B6">
        <w:rPr>
          <w:rFonts w:ascii="Times New Roman" w:hAnsi="Times New Roman" w:cs="Times New Roman"/>
          <w:b/>
          <w:sz w:val="24"/>
          <w:szCs w:val="24"/>
        </w:rPr>
        <w:t xml:space="preserve">иные формы </w:t>
      </w:r>
      <w:r w:rsidR="00A759FB">
        <w:rPr>
          <w:rFonts w:ascii="Times New Roman" w:hAnsi="Times New Roman" w:cs="Times New Roman"/>
          <w:b/>
          <w:sz w:val="24"/>
          <w:szCs w:val="24"/>
        </w:rPr>
        <w:t>платеж</w:t>
      </w:r>
      <w:r w:rsidR="00D411B6">
        <w:rPr>
          <w:rFonts w:ascii="Times New Roman" w:hAnsi="Times New Roman" w:cs="Times New Roman"/>
          <w:b/>
          <w:sz w:val="24"/>
          <w:szCs w:val="24"/>
        </w:rPr>
        <w:t>ей</w:t>
      </w:r>
      <w:r w:rsidR="00A759FB">
        <w:rPr>
          <w:rFonts w:ascii="Times New Roman" w:hAnsi="Times New Roman" w:cs="Times New Roman"/>
          <w:b/>
          <w:sz w:val="24"/>
          <w:szCs w:val="24"/>
        </w:rPr>
        <w:t>, тыс. руб.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94"/>
        <w:gridCol w:w="3192"/>
        <w:gridCol w:w="3119"/>
        <w:gridCol w:w="2835"/>
        <w:gridCol w:w="4536"/>
      </w:tblGrid>
      <w:tr w:rsidR="00D411B6" w:rsidTr="00EF684E">
        <w:trPr>
          <w:trHeight w:val="567"/>
        </w:trPr>
        <w:tc>
          <w:tcPr>
            <w:tcW w:w="1594" w:type="dxa"/>
          </w:tcPr>
          <w:p w:rsidR="00D411B6" w:rsidRDefault="00D411B6" w:rsidP="00EF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192" w:type="dxa"/>
          </w:tcPr>
          <w:p w:rsidR="00D411B6" w:rsidRDefault="00D411B6" w:rsidP="0027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Начисленная амортизация основных средств</w:t>
            </w:r>
          </w:p>
        </w:tc>
        <w:tc>
          <w:tcPr>
            <w:tcW w:w="3119" w:type="dxa"/>
          </w:tcPr>
          <w:p w:rsidR="00D411B6" w:rsidRDefault="00D411B6" w:rsidP="0027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Начисленная амортизация нематериальных активов</w:t>
            </w:r>
          </w:p>
        </w:tc>
        <w:tc>
          <w:tcPr>
            <w:tcW w:w="2835" w:type="dxa"/>
          </w:tcPr>
          <w:p w:rsidR="00D411B6" w:rsidRDefault="00D411B6" w:rsidP="0027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Выплаченные роялти</w:t>
            </w:r>
          </w:p>
        </w:tc>
        <w:tc>
          <w:tcPr>
            <w:tcW w:w="4536" w:type="dxa"/>
          </w:tcPr>
          <w:p w:rsidR="00D411B6" w:rsidRDefault="00D411B6" w:rsidP="0027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лицензионные платежи и авторские вознаграждения</w:t>
            </w:r>
          </w:p>
        </w:tc>
      </w:tr>
      <w:tr w:rsidR="00D411B6" w:rsidTr="00EF684E">
        <w:tc>
          <w:tcPr>
            <w:tcW w:w="1594" w:type="dxa"/>
          </w:tcPr>
          <w:p w:rsidR="00D411B6" w:rsidRDefault="00D411B6" w:rsidP="00EF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6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D411B6" w:rsidRDefault="00D411B6" w:rsidP="00DC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1B6" w:rsidRDefault="00D411B6" w:rsidP="00DC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11B6" w:rsidRDefault="00D411B6" w:rsidP="00DC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11B6" w:rsidRDefault="00D411B6" w:rsidP="00DC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B6" w:rsidTr="00EF684E">
        <w:tc>
          <w:tcPr>
            <w:tcW w:w="1594" w:type="dxa"/>
          </w:tcPr>
          <w:p w:rsidR="00D411B6" w:rsidRDefault="00D411B6" w:rsidP="00EF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92" w:type="dxa"/>
          </w:tcPr>
          <w:p w:rsidR="00D411B6" w:rsidRDefault="00D411B6" w:rsidP="00DC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1B6" w:rsidRDefault="00D411B6" w:rsidP="00DC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11B6" w:rsidRDefault="00D411B6" w:rsidP="00DC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11B6" w:rsidRDefault="00D411B6" w:rsidP="00DC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B6" w:rsidTr="00EF684E">
        <w:tc>
          <w:tcPr>
            <w:tcW w:w="1594" w:type="dxa"/>
          </w:tcPr>
          <w:p w:rsidR="00D411B6" w:rsidRDefault="00D411B6" w:rsidP="00EF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68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:rsidR="00D411B6" w:rsidRDefault="00D411B6" w:rsidP="00DC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1B6" w:rsidRDefault="00D411B6" w:rsidP="00DC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11B6" w:rsidRDefault="00D411B6" w:rsidP="00DC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11B6" w:rsidRDefault="00D411B6" w:rsidP="00DC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D5E" w:rsidRDefault="00D22D5E" w:rsidP="00D22D5E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Сотрудник, ответственный за предоставление информации</w:t>
      </w:r>
      <w:r w:rsidR="00F7261D">
        <w:rPr>
          <w:rFonts w:ascii="Times New Roman" w:hAnsi="Times New Roman" w:cs="Times New Roman"/>
          <w:sz w:val="24"/>
          <w:szCs w:val="24"/>
        </w:rPr>
        <w:t>,</w:t>
      </w:r>
      <w:r w:rsidR="00F7261D" w:rsidRPr="00F7261D">
        <w:rPr>
          <w:rFonts w:ascii="Times New Roman" w:hAnsi="Times New Roman" w:cs="Times New Roman"/>
          <w:sz w:val="24"/>
          <w:szCs w:val="24"/>
        </w:rPr>
        <w:t xml:space="preserve"> контактный 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FF6C7C" w:rsidRDefault="00FF6C7C" w:rsidP="00D22D5E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47354" w:rsidRDefault="00147354" w:rsidP="00D22D5E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  <w:sectPr w:rsidR="00147354" w:rsidSect="00046F7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22819" w:rsidRPr="00E0607B" w:rsidRDefault="00D22819" w:rsidP="00E0607B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D22819">
        <w:rPr>
          <w:rFonts w:ascii="Times New Roman" w:hAnsi="Times New Roman" w:cs="Times New Roman"/>
          <w:b/>
          <w:sz w:val="24"/>
          <w:szCs w:val="24"/>
        </w:rPr>
        <w:lastRenderedPageBreak/>
        <w:t>Таблица 3.</w:t>
      </w:r>
      <w:r w:rsidR="00690D56">
        <w:rPr>
          <w:rFonts w:ascii="Times New Roman" w:hAnsi="Times New Roman" w:cs="Times New Roman"/>
          <w:b/>
          <w:sz w:val="24"/>
          <w:szCs w:val="24"/>
        </w:rPr>
        <w:t>4</w:t>
      </w:r>
      <w:r w:rsidRPr="00D228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443B">
        <w:rPr>
          <w:rFonts w:ascii="Times New Roman" w:hAnsi="Times New Roman" w:cs="Times New Roman"/>
          <w:b/>
          <w:sz w:val="24"/>
          <w:szCs w:val="24"/>
        </w:rPr>
        <w:t>–</w:t>
      </w:r>
      <w:r w:rsidRPr="00D22819">
        <w:rPr>
          <w:rFonts w:ascii="Times New Roman" w:hAnsi="Times New Roman" w:cs="Times New Roman"/>
          <w:b/>
          <w:sz w:val="24"/>
          <w:szCs w:val="24"/>
        </w:rPr>
        <w:t xml:space="preserve"> Планируемые расходы на инновации в гражданской продукции</w:t>
      </w:r>
      <w:r>
        <w:rPr>
          <w:rFonts w:ascii="Times New Roman" w:hAnsi="Times New Roman" w:cs="Times New Roman"/>
          <w:b/>
          <w:sz w:val="24"/>
          <w:szCs w:val="24"/>
        </w:rPr>
        <w:t>, тыс. руб</w:t>
      </w:r>
      <w:r w:rsidRPr="00E0607B">
        <w:rPr>
          <w:rFonts w:ascii="Times New Roman" w:hAnsi="Times New Roman" w:cs="Times New Roman"/>
          <w:b/>
          <w:szCs w:val="24"/>
        </w:rPr>
        <w:t>.</w:t>
      </w:r>
      <w:r w:rsidR="00E0607B" w:rsidRPr="00E0607B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126"/>
        <w:gridCol w:w="1512"/>
        <w:gridCol w:w="1512"/>
        <w:gridCol w:w="1512"/>
        <w:gridCol w:w="1843"/>
        <w:gridCol w:w="1559"/>
        <w:gridCol w:w="1559"/>
        <w:gridCol w:w="1560"/>
      </w:tblGrid>
      <w:tr w:rsidR="00C96333" w:rsidRPr="00D22819" w:rsidTr="00C96333">
        <w:trPr>
          <w:trHeight w:val="319"/>
        </w:trPr>
        <w:tc>
          <w:tcPr>
            <w:tcW w:w="959" w:type="dxa"/>
            <w:vMerge w:val="restart"/>
          </w:tcPr>
          <w:p w:rsidR="00C96333" w:rsidRPr="00D22819" w:rsidRDefault="00C96333" w:rsidP="00C963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1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317" w:type="dxa"/>
            <w:gridSpan w:val="9"/>
          </w:tcPr>
          <w:p w:rsidR="00C96333" w:rsidRDefault="00C96333" w:rsidP="00EF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расходов, в том числе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</w:tc>
      </w:tr>
      <w:tr w:rsidR="00C96333" w:rsidRPr="00D22819" w:rsidTr="0043520B">
        <w:trPr>
          <w:trHeight w:val="305"/>
        </w:trPr>
        <w:tc>
          <w:tcPr>
            <w:tcW w:w="959" w:type="dxa"/>
            <w:vMerge/>
          </w:tcPr>
          <w:p w:rsidR="00C96333" w:rsidRPr="00D22819" w:rsidRDefault="00C96333" w:rsidP="00C963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C96333" w:rsidRPr="00D22819" w:rsidRDefault="00C96333" w:rsidP="0049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собственной проектно-конструкторской базы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7"/>
            </w:r>
          </w:p>
        </w:tc>
        <w:tc>
          <w:tcPr>
            <w:tcW w:w="1843" w:type="dxa"/>
            <w:vMerge w:val="restart"/>
          </w:tcPr>
          <w:p w:rsidR="00C96333" w:rsidRPr="00D22819" w:rsidRDefault="00C96333" w:rsidP="0049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патентов, лицензий и т.п.</w:t>
            </w:r>
          </w:p>
        </w:tc>
        <w:tc>
          <w:tcPr>
            <w:tcW w:w="1559" w:type="dxa"/>
            <w:vMerge w:val="restart"/>
          </w:tcPr>
          <w:p w:rsidR="00C96333" w:rsidRPr="00D22819" w:rsidRDefault="00C96333" w:rsidP="0049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аналогов для разработки КТД</w:t>
            </w:r>
          </w:p>
        </w:tc>
        <w:tc>
          <w:tcPr>
            <w:tcW w:w="1559" w:type="dxa"/>
            <w:vMerge w:val="restart"/>
          </w:tcPr>
          <w:p w:rsidR="00C96333" w:rsidRPr="00D22819" w:rsidRDefault="00C96333" w:rsidP="0049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96333" w:rsidRPr="00D22819" w:rsidRDefault="00C96333" w:rsidP="00495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33" w:rsidRPr="00D22819" w:rsidTr="0043520B">
        <w:trPr>
          <w:trHeight w:val="217"/>
        </w:trPr>
        <w:tc>
          <w:tcPr>
            <w:tcW w:w="959" w:type="dxa"/>
            <w:vMerge/>
          </w:tcPr>
          <w:p w:rsidR="00C96333" w:rsidRPr="00D22819" w:rsidRDefault="00C96333" w:rsidP="00C9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96333" w:rsidRPr="00EA3B2A" w:rsidRDefault="00C96333" w:rsidP="004D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4"/>
          </w:tcPr>
          <w:p w:rsidR="00C96333" w:rsidRDefault="00C96333" w:rsidP="00C9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843" w:type="dxa"/>
            <w:vMerge/>
          </w:tcPr>
          <w:p w:rsidR="00C96333" w:rsidRDefault="00C96333" w:rsidP="0049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6333" w:rsidRDefault="00C96333" w:rsidP="0049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6333" w:rsidRDefault="00C96333" w:rsidP="0049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96333" w:rsidRPr="00D22819" w:rsidRDefault="00C96333" w:rsidP="004D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33" w:rsidRPr="00D22819" w:rsidTr="0043520B">
        <w:trPr>
          <w:trHeight w:val="216"/>
        </w:trPr>
        <w:tc>
          <w:tcPr>
            <w:tcW w:w="959" w:type="dxa"/>
            <w:vMerge/>
          </w:tcPr>
          <w:p w:rsidR="00C96333" w:rsidRPr="00D22819" w:rsidRDefault="00C96333" w:rsidP="00C9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6333" w:rsidRPr="005D79F2" w:rsidRDefault="00C96333" w:rsidP="004D13A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333" w:rsidRDefault="00C96333" w:rsidP="0049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 со страховыми взносами</w:t>
            </w:r>
          </w:p>
        </w:tc>
        <w:tc>
          <w:tcPr>
            <w:tcW w:w="1512" w:type="dxa"/>
          </w:tcPr>
          <w:p w:rsidR="00C96333" w:rsidRDefault="00C96333" w:rsidP="0049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6333" w:rsidRDefault="00C96333" w:rsidP="0049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6333" w:rsidRDefault="00C96333" w:rsidP="0049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6333" w:rsidRDefault="00C96333" w:rsidP="0049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6333" w:rsidRDefault="00C96333" w:rsidP="0049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6333" w:rsidRDefault="00C96333" w:rsidP="0049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96333" w:rsidRPr="00D22819" w:rsidRDefault="00C96333" w:rsidP="004D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F2" w:rsidRPr="00D22819" w:rsidTr="0043520B">
        <w:tc>
          <w:tcPr>
            <w:tcW w:w="959" w:type="dxa"/>
          </w:tcPr>
          <w:p w:rsidR="005D79F2" w:rsidRPr="00D22819" w:rsidRDefault="005D79F2" w:rsidP="00C9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79F2" w:rsidRDefault="005D79F2" w:rsidP="00EF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D79F2" w:rsidRDefault="005D79F2" w:rsidP="00EF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5D79F2" w:rsidRPr="00D22819" w:rsidRDefault="00C96333" w:rsidP="00EF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5D79F2" w:rsidRPr="00D22819" w:rsidRDefault="00C96333" w:rsidP="00EF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5D79F2" w:rsidRPr="00D22819" w:rsidRDefault="00C96333" w:rsidP="00EF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D79F2" w:rsidRPr="00D22819" w:rsidRDefault="00C96333" w:rsidP="00EF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D79F2" w:rsidRPr="00D22819" w:rsidRDefault="00C96333" w:rsidP="00EF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D79F2" w:rsidRPr="00D22819" w:rsidRDefault="00C96333" w:rsidP="00EF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5D79F2" w:rsidRPr="00D22819" w:rsidRDefault="00C96333" w:rsidP="00EF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79F2" w:rsidRPr="00D22819" w:rsidTr="0043520B">
        <w:tc>
          <w:tcPr>
            <w:tcW w:w="959" w:type="dxa"/>
          </w:tcPr>
          <w:p w:rsidR="005D79F2" w:rsidRPr="00D22819" w:rsidRDefault="005D79F2" w:rsidP="00C9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F2" w:rsidRPr="00D22819" w:rsidTr="0043520B">
        <w:tc>
          <w:tcPr>
            <w:tcW w:w="959" w:type="dxa"/>
          </w:tcPr>
          <w:p w:rsidR="005D79F2" w:rsidRPr="00D22819" w:rsidRDefault="005D79F2" w:rsidP="00C963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79F2" w:rsidRPr="00D22819" w:rsidRDefault="005D79F2" w:rsidP="00EF68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F2" w:rsidRPr="00D22819" w:rsidTr="0043520B">
        <w:tc>
          <w:tcPr>
            <w:tcW w:w="959" w:type="dxa"/>
          </w:tcPr>
          <w:p w:rsidR="005D79F2" w:rsidRPr="00D22819" w:rsidRDefault="005D79F2" w:rsidP="00C963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D79F2" w:rsidRPr="00D22819" w:rsidRDefault="005D79F2" w:rsidP="00EF68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F2" w:rsidRPr="00D22819" w:rsidTr="0043520B">
        <w:tc>
          <w:tcPr>
            <w:tcW w:w="959" w:type="dxa"/>
          </w:tcPr>
          <w:p w:rsidR="005D79F2" w:rsidRPr="00D22819" w:rsidRDefault="005D79F2" w:rsidP="00C9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F2" w:rsidRPr="00D22819" w:rsidTr="0043520B">
        <w:tc>
          <w:tcPr>
            <w:tcW w:w="959" w:type="dxa"/>
          </w:tcPr>
          <w:p w:rsidR="005D79F2" w:rsidRPr="00D22819" w:rsidRDefault="005D79F2" w:rsidP="00C9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9F2" w:rsidRPr="00D22819" w:rsidRDefault="005D79F2" w:rsidP="00E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20B" w:rsidRDefault="0043520B" w:rsidP="0043520B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Сотрудник, ответственный за предоставление информации</w:t>
      </w:r>
      <w:r w:rsidR="00F7261D">
        <w:rPr>
          <w:rFonts w:ascii="Times New Roman" w:hAnsi="Times New Roman" w:cs="Times New Roman"/>
          <w:sz w:val="24"/>
          <w:szCs w:val="24"/>
        </w:rPr>
        <w:t>,</w:t>
      </w:r>
      <w:r w:rsidR="00F7261D" w:rsidRPr="00F7261D">
        <w:rPr>
          <w:rFonts w:ascii="Times New Roman" w:hAnsi="Times New Roman" w:cs="Times New Roman"/>
          <w:sz w:val="24"/>
          <w:szCs w:val="24"/>
        </w:rPr>
        <w:t xml:space="preserve"> контактный 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540C73" w:rsidRPr="00540C73" w:rsidRDefault="00540C73" w:rsidP="0054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40C73" w:rsidRPr="00540C73" w:rsidSect="00046F7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913" w:rsidRDefault="00F10913" w:rsidP="00042B62">
      <w:pPr>
        <w:spacing w:after="0" w:line="240" w:lineRule="auto"/>
      </w:pPr>
      <w:r>
        <w:separator/>
      </w:r>
    </w:p>
  </w:endnote>
  <w:endnote w:type="continuationSeparator" w:id="0">
    <w:p w:rsidR="00F10913" w:rsidRDefault="00F10913" w:rsidP="0004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913" w:rsidRDefault="00F10913" w:rsidP="00042B62">
      <w:pPr>
        <w:spacing w:after="0" w:line="240" w:lineRule="auto"/>
      </w:pPr>
      <w:r>
        <w:separator/>
      </w:r>
    </w:p>
  </w:footnote>
  <w:footnote w:type="continuationSeparator" w:id="0">
    <w:p w:rsidR="00F10913" w:rsidRDefault="00F10913" w:rsidP="00042B62">
      <w:pPr>
        <w:spacing w:after="0" w:line="240" w:lineRule="auto"/>
      </w:pPr>
      <w:r>
        <w:continuationSeparator/>
      </w:r>
    </w:p>
  </w:footnote>
  <w:footnote w:id="1">
    <w:p w:rsidR="00C07086" w:rsidRPr="007B197A" w:rsidRDefault="00C07086" w:rsidP="00576E5C">
      <w:pPr>
        <w:pStyle w:val="a5"/>
        <w:spacing w:before="120"/>
        <w:rPr>
          <w:rFonts w:ascii="Times New Roman" w:hAnsi="Times New Roman" w:cs="Times New Roman"/>
          <w:sz w:val="22"/>
          <w:szCs w:val="22"/>
        </w:rPr>
      </w:pPr>
      <w:r w:rsidRPr="007B197A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7B197A">
        <w:rPr>
          <w:rFonts w:ascii="Times New Roman" w:hAnsi="Times New Roman" w:cs="Times New Roman"/>
          <w:sz w:val="22"/>
          <w:szCs w:val="22"/>
        </w:rPr>
        <w:t xml:space="preserve"> В таблицу вносится информация о производимой в настоящее время продукции: отчетные данные за три последних года и плановые показатели. Группы продукции формируются в двухуровневой классификации, первый порядок – укрупненная группа продукции, второй порядок – вид продукции. Например: 1 - Медицинская техника, 1.1 – Кювезы; 2 – Дорожная техника, 2.1 – Коммунальная машина.</w:t>
      </w:r>
      <w:r w:rsidR="00D410D5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2">
    <w:p w:rsidR="00C07086" w:rsidRPr="007B197A" w:rsidRDefault="00C07086" w:rsidP="00576E5C">
      <w:pPr>
        <w:pStyle w:val="a5"/>
        <w:spacing w:before="120"/>
        <w:rPr>
          <w:rFonts w:ascii="Times New Roman" w:hAnsi="Times New Roman" w:cs="Times New Roman"/>
          <w:sz w:val="22"/>
          <w:szCs w:val="22"/>
        </w:rPr>
      </w:pPr>
      <w:r w:rsidRPr="007B197A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7B197A">
        <w:rPr>
          <w:rFonts w:ascii="Times New Roman" w:hAnsi="Times New Roman" w:cs="Times New Roman"/>
          <w:sz w:val="22"/>
          <w:szCs w:val="22"/>
        </w:rPr>
        <w:t xml:space="preserve"> В зависимости от уровня детализации планов, возможно заполнение плановых показателей только по укрупнённым группам продукции</w:t>
      </w:r>
    </w:p>
  </w:footnote>
  <w:footnote w:id="3">
    <w:p w:rsidR="00C07086" w:rsidRPr="007B197A" w:rsidRDefault="00C07086" w:rsidP="007B197A">
      <w:pPr>
        <w:pStyle w:val="a5"/>
        <w:spacing w:before="120"/>
        <w:rPr>
          <w:rStyle w:val="a7"/>
          <w:rFonts w:ascii="Times New Roman" w:hAnsi="Times New Roman" w:cs="Times New Roman"/>
          <w:sz w:val="22"/>
          <w:szCs w:val="22"/>
          <w:vertAlign w:val="baseline"/>
        </w:rPr>
      </w:pPr>
      <w:r w:rsidRPr="007B197A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040513">
        <w:rPr>
          <w:rStyle w:val="a7"/>
          <w:rFonts w:ascii="Times New Roman" w:hAnsi="Times New Roman" w:cs="Times New Roman"/>
          <w:sz w:val="22"/>
          <w:szCs w:val="22"/>
          <w:vertAlign w:val="baseline"/>
        </w:rPr>
        <w:t xml:space="preserve"> </w:t>
      </w:r>
      <w:r w:rsidRPr="007B197A">
        <w:rPr>
          <w:rStyle w:val="a7"/>
          <w:rFonts w:ascii="Times New Roman" w:hAnsi="Times New Roman" w:cs="Times New Roman"/>
          <w:sz w:val="22"/>
          <w:szCs w:val="22"/>
          <w:vertAlign w:val="baseline"/>
        </w:rPr>
        <w:t>Если таблица заполняется в Wоrd, то данную колонку можно не заполнять</w:t>
      </w:r>
    </w:p>
  </w:footnote>
  <w:footnote w:id="4">
    <w:p w:rsidR="00C07086" w:rsidRDefault="00C07086">
      <w:pPr>
        <w:pStyle w:val="a5"/>
      </w:pPr>
      <w:r>
        <w:rPr>
          <w:rStyle w:val="a7"/>
        </w:rPr>
        <w:footnoteRef/>
      </w:r>
      <w:r>
        <w:t xml:space="preserve"> </w:t>
      </w:r>
      <w:r w:rsidRPr="007B197A">
        <w:rPr>
          <w:rStyle w:val="a7"/>
          <w:rFonts w:ascii="Times New Roman" w:hAnsi="Times New Roman" w:cs="Times New Roman"/>
          <w:sz w:val="22"/>
          <w:szCs w:val="22"/>
          <w:vertAlign w:val="baseline"/>
        </w:rPr>
        <w:t xml:space="preserve">Если таблица заполняется в Wоrd, то данную </w:t>
      </w:r>
      <w:r>
        <w:rPr>
          <w:rStyle w:val="a7"/>
          <w:rFonts w:ascii="Times New Roman" w:hAnsi="Times New Roman" w:cs="Times New Roman"/>
          <w:sz w:val="22"/>
          <w:szCs w:val="22"/>
          <w:vertAlign w:val="baseline"/>
        </w:rPr>
        <w:t>строку</w:t>
      </w:r>
      <w:r w:rsidRPr="007B197A">
        <w:rPr>
          <w:rStyle w:val="a7"/>
          <w:rFonts w:ascii="Times New Roman" w:hAnsi="Times New Roman" w:cs="Times New Roman"/>
          <w:sz w:val="22"/>
          <w:szCs w:val="22"/>
          <w:vertAlign w:val="baseline"/>
        </w:rPr>
        <w:t xml:space="preserve"> можно не заполнять</w:t>
      </w:r>
    </w:p>
  </w:footnote>
  <w:footnote w:id="5">
    <w:p w:rsidR="00C07086" w:rsidRDefault="00C07086">
      <w:pPr>
        <w:pStyle w:val="a5"/>
      </w:pPr>
      <w:r>
        <w:rPr>
          <w:rStyle w:val="a7"/>
        </w:rPr>
        <w:footnoteRef/>
      </w:r>
      <w:r>
        <w:t xml:space="preserve">  </w:t>
      </w:r>
      <w:r w:rsidRPr="007B197A">
        <w:rPr>
          <w:rStyle w:val="a7"/>
          <w:rFonts w:ascii="Times New Roman" w:hAnsi="Times New Roman" w:cs="Times New Roman"/>
          <w:sz w:val="22"/>
          <w:szCs w:val="22"/>
          <w:vertAlign w:val="baseline"/>
        </w:rPr>
        <w:t xml:space="preserve">Если таблица заполняется в </w:t>
      </w:r>
      <w:r w:rsidRPr="007B197A">
        <w:rPr>
          <w:rStyle w:val="a7"/>
          <w:rFonts w:ascii="Times New Roman" w:hAnsi="Times New Roman" w:cs="Times New Roman"/>
          <w:sz w:val="22"/>
          <w:szCs w:val="22"/>
          <w:vertAlign w:val="baseline"/>
          <w:lang w:val="en-US"/>
        </w:rPr>
        <w:t>W</w:t>
      </w:r>
      <w:r w:rsidRPr="00C07086">
        <w:rPr>
          <w:rStyle w:val="a7"/>
          <w:rFonts w:ascii="Times New Roman" w:hAnsi="Times New Roman" w:cs="Times New Roman"/>
          <w:sz w:val="22"/>
          <w:szCs w:val="22"/>
          <w:vertAlign w:val="baseline"/>
        </w:rPr>
        <w:t>о</w:t>
      </w:r>
      <w:r w:rsidRPr="007B197A">
        <w:rPr>
          <w:rStyle w:val="a7"/>
          <w:rFonts w:ascii="Times New Roman" w:hAnsi="Times New Roman" w:cs="Times New Roman"/>
          <w:sz w:val="22"/>
          <w:szCs w:val="22"/>
          <w:vertAlign w:val="baseline"/>
          <w:lang w:val="en-US"/>
        </w:rPr>
        <w:t>rd</w:t>
      </w:r>
      <w:r w:rsidRPr="007B197A">
        <w:rPr>
          <w:rStyle w:val="a7"/>
          <w:rFonts w:ascii="Times New Roman" w:hAnsi="Times New Roman" w:cs="Times New Roman"/>
          <w:sz w:val="22"/>
          <w:szCs w:val="22"/>
          <w:vertAlign w:val="baseline"/>
        </w:rPr>
        <w:t>, то данную колонку можно не заполнять</w:t>
      </w:r>
    </w:p>
  </w:footnote>
  <w:footnote w:id="6">
    <w:p w:rsidR="00C07086" w:rsidRDefault="00C07086">
      <w:pPr>
        <w:pStyle w:val="a5"/>
      </w:pPr>
      <w:r>
        <w:rPr>
          <w:rStyle w:val="a7"/>
        </w:rPr>
        <w:footnoteRef/>
      </w:r>
      <w:r>
        <w:t xml:space="preserve">  </w:t>
      </w:r>
      <w:r w:rsidRPr="007B197A">
        <w:rPr>
          <w:rStyle w:val="a7"/>
          <w:rFonts w:ascii="Times New Roman" w:hAnsi="Times New Roman" w:cs="Times New Roman"/>
          <w:sz w:val="22"/>
          <w:szCs w:val="22"/>
          <w:vertAlign w:val="baseline"/>
        </w:rPr>
        <w:t xml:space="preserve">Если таблица заполняется в Wоrd, то данную </w:t>
      </w:r>
      <w:r>
        <w:rPr>
          <w:rStyle w:val="a7"/>
          <w:rFonts w:ascii="Times New Roman" w:hAnsi="Times New Roman" w:cs="Times New Roman"/>
          <w:sz w:val="22"/>
          <w:szCs w:val="22"/>
          <w:vertAlign w:val="baseline"/>
        </w:rPr>
        <w:t>строку</w:t>
      </w:r>
      <w:r w:rsidRPr="007B197A">
        <w:rPr>
          <w:rStyle w:val="a7"/>
          <w:rFonts w:ascii="Times New Roman" w:hAnsi="Times New Roman" w:cs="Times New Roman"/>
          <w:sz w:val="22"/>
          <w:szCs w:val="22"/>
          <w:vertAlign w:val="baseline"/>
        </w:rPr>
        <w:t xml:space="preserve"> можно не заполнять</w:t>
      </w:r>
    </w:p>
  </w:footnote>
  <w:footnote w:id="7">
    <w:p w:rsidR="00C07086" w:rsidRPr="00040513" w:rsidRDefault="00C07086" w:rsidP="00040513">
      <w:pPr>
        <w:pStyle w:val="a5"/>
        <w:spacing w:before="120"/>
        <w:rPr>
          <w:rFonts w:ascii="Times New Roman" w:hAnsi="Times New Roman" w:cs="Times New Roman"/>
          <w:sz w:val="22"/>
          <w:szCs w:val="22"/>
        </w:rPr>
      </w:pPr>
      <w:r w:rsidRPr="00040513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040513">
        <w:rPr>
          <w:rFonts w:ascii="Times New Roman" w:hAnsi="Times New Roman" w:cs="Times New Roman"/>
          <w:sz w:val="22"/>
          <w:szCs w:val="22"/>
        </w:rPr>
        <w:t>Учитываются модернизации, изменяющие  потребительские характеристики продукции</w:t>
      </w:r>
    </w:p>
  </w:footnote>
  <w:footnote w:id="8">
    <w:p w:rsidR="00C07086" w:rsidRPr="00040513" w:rsidRDefault="00C07086" w:rsidP="00040513">
      <w:pPr>
        <w:spacing w:before="120" w:after="0"/>
        <w:jc w:val="both"/>
        <w:rPr>
          <w:rFonts w:ascii="Times New Roman" w:hAnsi="Times New Roman" w:cs="Times New Roman"/>
        </w:rPr>
      </w:pPr>
      <w:r w:rsidRPr="00040513">
        <w:rPr>
          <w:rStyle w:val="a7"/>
          <w:rFonts w:ascii="Times New Roman" w:hAnsi="Times New Roman" w:cs="Times New Roman"/>
        </w:rPr>
        <w:footnoteRef/>
      </w:r>
      <w:r w:rsidRPr="00040513">
        <w:rPr>
          <w:rFonts w:ascii="Times New Roman" w:hAnsi="Times New Roman" w:cs="Times New Roman"/>
        </w:rPr>
        <w:t xml:space="preserve"> Если НИОКР не связаны с конкретной группой продукции, их стоимость приводится в строке </w:t>
      </w:r>
      <w:r w:rsidR="00915DB5">
        <w:rPr>
          <w:rFonts w:ascii="Times New Roman" w:hAnsi="Times New Roman" w:cs="Times New Roman"/>
        </w:rPr>
        <w:t>Д2</w:t>
      </w:r>
    </w:p>
  </w:footnote>
  <w:footnote w:id="9">
    <w:p w:rsidR="00C07086" w:rsidRPr="00040513" w:rsidRDefault="00C07086" w:rsidP="00040513">
      <w:pPr>
        <w:pStyle w:val="a5"/>
        <w:spacing w:before="120"/>
        <w:rPr>
          <w:rFonts w:ascii="Times New Roman" w:hAnsi="Times New Roman" w:cs="Times New Roman"/>
          <w:sz w:val="22"/>
          <w:szCs w:val="22"/>
        </w:rPr>
      </w:pPr>
      <w:r w:rsidRPr="00040513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040513">
        <w:rPr>
          <w:rFonts w:ascii="Times New Roman" w:hAnsi="Times New Roman" w:cs="Times New Roman"/>
          <w:sz w:val="22"/>
          <w:szCs w:val="22"/>
        </w:rPr>
        <w:t xml:space="preserve"> Учитывается наличие патентов, лицензионных соглашений  и  иных объектов интеллектуальной собственности (ОИС), используемых для производства продукции. Если ОИС не связаны с конкретной группой продукции, их количество приводится в строке</w:t>
      </w:r>
      <w:r w:rsidR="00915DB5">
        <w:rPr>
          <w:rFonts w:ascii="Times New Roman" w:hAnsi="Times New Roman" w:cs="Times New Roman"/>
          <w:sz w:val="22"/>
          <w:szCs w:val="22"/>
        </w:rPr>
        <w:t xml:space="preserve"> Д1</w:t>
      </w:r>
    </w:p>
  </w:footnote>
  <w:footnote w:id="10">
    <w:p w:rsidR="00C07086" w:rsidRPr="00040513" w:rsidRDefault="00C07086" w:rsidP="00040513">
      <w:pPr>
        <w:spacing w:before="120" w:after="0"/>
        <w:jc w:val="both"/>
        <w:rPr>
          <w:rFonts w:ascii="Times New Roman" w:hAnsi="Times New Roman" w:cs="Times New Roman"/>
        </w:rPr>
      </w:pPr>
      <w:r w:rsidRPr="00040513">
        <w:rPr>
          <w:rStyle w:val="a7"/>
          <w:rFonts w:ascii="Times New Roman" w:hAnsi="Times New Roman" w:cs="Times New Roman"/>
        </w:rPr>
        <w:footnoteRef/>
      </w:r>
      <w:r w:rsidRPr="00040513">
        <w:rPr>
          <w:rFonts w:ascii="Times New Roman" w:hAnsi="Times New Roman" w:cs="Times New Roman"/>
        </w:rPr>
        <w:t xml:space="preserve"> В графах 8, 9 указываются наименования соответственно отечественных и зарубежных предприятий (2-3 позиции), являющихся основными конкурентами по данному виду (группе) продукции </w:t>
      </w:r>
    </w:p>
  </w:footnote>
  <w:footnote w:id="11">
    <w:p w:rsidR="00C07086" w:rsidRPr="00040513" w:rsidRDefault="00C07086" w:rsidP="00040513">
      <w:pPr>
        <w:pStyle w:val="a5"/>
        <w:spacing w:before="120"/>
        <w:rPr>
          <w:rFonts w:ascii="Times New Roman" w:hAnsi="Times New Roman" w:cs="Times New Roman"/>
          <w:sz w:val="22"/>
          <w:szCs w:val="22"/>
        </w:rPr>
      </w:pPr>
      <w:r w:rsidRPr="00040513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040513">
        <w:rPr>
          <w:rFonts w:ascii="Times New Roman" w:hAnsi="Times New Roman" w:cs="Times New Roman"/>
          <w:sz w:val="22"/>
          <w:szCs w:val="22"/>
        </w:rPr>
        <w:t xml:space="preserve"> "Квазигосударственные" структуры включают госпредприятия, госкорпорации, АО, акционером которых является государство </w:t>
      </w:r>
    </w:p>
  </w:footnote>
  <w:footnote w:id="12">
    <w:p w:rsidR="00C07086" w:rsidRPr="002936CF" w:rsidRDefault="00C07086" w:rsidP="00CA6A0E">
      <w:pPr>
        <w:pStyle w:val="a5"/>
        <w:spacing w:before="120"/>
        <w:rPr>
          <w:rFonts w:ascii="Times New Roman" w:hAnsi="Times New Roman" w:cs="Times New Roman"/>
          <w:sz w:val="22"/>
          <w:szCs w:val="22"/>
        </w:rPr>
      </w:pPr>
      <w:r w:rsidRPr="002936CF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2936CF">
        <w:rPr>
          <w:rFonts w:ascii="Times New Roman" w:hAnsi="Times New Roman" w:cs="Times New Roman"/>
          <w:sz w:val="22"/>
          <w:szCs w:val="22"/>
        </w:rPr>
        <w:t xml:space="preserve"> Вместо заполнения таблицы могут быть предоставлены калькуляции (фактические или плановые) по основным номенклатурным позициям </w:t>
      </w:r>
      <w:r w:rsidR="0061208C">
        <w:rPr>
          <w:rFonts w:ascii="Times New Roman" w:hAnsi="Times New Roman" w:cs="Times New Roman"/>
          <w:sz w:val="22"/>
          <w:szCs w:val="22"/>
        </w:rPr>
        <w:t xml:space="preserve">(изделиям-представителям) </w:t>
      </w:r>
      <w:r w:rsidRPr="002936CF">
        <w:rPr>
          <w:rFonts w:ascii="Times New Roman" w:hAnsi="Times New Roman" w:cs="Times New Roman"/>
          <w:sz w:val="22"/>
          <w:szCs w:val="22"/>
        </w:rPr>
        <w:t>с указанием цены изделия</w:t>
      </w:r>
    </w:p>
  </w:footnote>
  <w:footnote w:id="13">
    <w:p w:rsidR="00C07086" w:rsidRPr="00EA3B2A" w:rsidRDefault="00C07086" w:rsidP="00EA3B2A">
      <w:pPr>
        <w:pStyle w:val="a5"/>
        <w:spacing w:before="120"/>
        <w:rPr>
          <w:rFonts w:ascii="Times New Roman" w:hAnsi="Times New Roman" w:cs="Times New Roman"/>
          <w:sz w:val="22"/>
          <w:szCs w:val="22"/>
        </w:rPr>
      </w:pPr>
      <w:r w:rsidRPr="00EA3B2A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EA3B2A">
        <w:rPr>
          <w:rFonts w:ascii="Times New Roman" w:hAnsi="Times New Roman" w:cs="Times New Roman"/>
          <w:sz w:val="22"/>
          <w:szCs w:val="22"/>
        </w:rPr>
        <w:t xml:space="preserve"> № и укрупненные номенклатурные группы продукции (работ, пром. услуг), то есть первые две графы</w:t>
      </w:r>
      <w:r w:rsidR="0061208C">
        <w:rPr>
          <w:rFonts w:ascii="Times New Roman" w:hAnsi="Times New Roman" w:cs="Times New Roman"/>
          <w:sz w:val="22"/>
          <w:szCs w:val="22"/>
        </w:rPr>
        <w:t>, должны совпадать с</w:t>
      </w:r>
      <w:r w:rsidRPr="00EA3B2A">
        <w:rPr>
          <w:rFonts w:ascii="Times New Roman" w:hAnsi="Times New Roman" w:cs="Times New Roman"/>
          <w:sz w:val="22"/>
          <w:szCs w:val="22"/>
        </w:rPr>
        <w:t xml:space="preserve"> табл.</w:t>
      </w:r>
      <w:r w:rsidR="0061208C">
        <w:rPr>
          <w:rFonts w:ascii="Times New Roman" w:hAnsi="Times New Roman" w:cs="Times New Roman"/>
          <w:sz w:val="22"/>
          <w:szCs w:val="22"/>
        </w:rPr>
        <w:t>1</w:t>
      </w:r>
      <w:r w:rsidRPr="00EA3B2A">
        <w:rPr>
          <w:rFonts w:ascii="Times New Roman" w:hAnsi="Times New Roman" w:cs="Times New Roman"/>
          <w:sz w:val="22"/>
          <w:szCs w:val="22"/>
        </w:rPr>
        <w:t>.1</w:t>
      </w:r>
      <w:r w:rsidR="0061208C">
        <w:rPr>
          <w:rFonts w:ascii="Times New Roman" w:hAnsi="Times New Roman" w:cs="Times New Roman"/>
          <w:sz w:val="22"/>
          <w:szCs w:val="22"/>
        </w:rPr>
        <w:t>, 1.2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14">
    <w:p w:rsidR="00C07086" w:rsidRDefault="00C07086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 зависимости от особенностей техпроцессов данную таблицу можно заполнять по укрупнённым номенклатурным группам </w:t>
      </w:r>
      <w:r w:rsidR="0061208C">
        <w:rPr>
          <w:rFonts w:ascii="Times New Roman" w:hAnsi="Times New Roman" w:cs="Times New Roman"/>
          <w:sz w:val="22"/>
          <w:szCs w:val="22"/>
        </w:rPr>
        <w:t xml:space="preserve">первого порядка, </w:t>
      </w:r>
      <w:r>
        <w:rPr>
          <w:rFonts w:ascii="Times New Roman" w:hAnsi="Times New Roman" w:cs="Times New Roman"/>
          <w:sz w:val="22"/>
          <w:szCs w:val="22"/>
        </w:rPr>
        <w:t xml:space="preserve">без разделения по </w:t>
      </w:r>
      <w:r w:rsidR="0061208C">
        <w:rPr>
          <w:rFonts w:ascii="Times New Roman" w:hAnsi="Times New Roman" w:cs="Times New Roman"/>
          <w:sz w:val="22"/>
          <w:szCs w:val="22"/>
        </w:rPr>
        <w:t>наименованиям</w:t>
      </w:r>
      <w:r>
        <w:rPr>
          <w:rFonts w:ascii="Times New Roman" w:hAnsi="Times New Roman" w:cs="Times New Roman"/>
          <w:sz w:val="22"/>
          <w:szCs w:val="22"/>
        </w:rPr>
        <w:t xml:space="preserve"> продукции.</w:t>
      </w:r>
    </w:p>
  </w:footnote>
  <w:footnote w:id="15">
    <w:p w:rsidR="00C07086" w:rsidRPr="00EA3B2A" w:rsidRDefault="00C07086" w:rsidP="00EA3B2A">
      <w:pPr>
        <w:pStyle w:val="a5"/>
        <w:spacing w:before="120"/>
        <w:rPr>
          <w:rFonts w:ascii="Times New Roman" w:hAnsi="Times New Roman" w:cs="Times New Roman"/>
          <w:sz w:val="22"/>
          <w:szCs w:val="22"/>
        </w:rPr>
      </w:pPr>
      <w:r w:rsidRPr="00EA3B2A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EA3B2A">
        <w:rPr>
          <w:rFonts w:ascii="Times New Roman" w:hAnsi="Times New Roman" w:cs="Times New Roman"/>
          <w:sz w:val="22"/>
          <w:szCs w:val="22"/>
        </w:rPr>
        <w:t xml:space="preserve">В столбцах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EA3B2A">
        <w:rPr>
          <w:rFonts w:ascii="Times New Roman" w:hAnsi="Times New Roman" w:cs="Times New Roman"/>
          <w:sz w:val="22"/>
          <w:szCs w:val="22"/>
        </w:rPr>
        <w:t>-14 ставится +</w:t>
      </w:r>
    </w:p>
  </w:footnote>
  <w:footnote w:id="16">
    <w:p w:rsidR="00C07086" w:rsidRPr="00EA3B2A" w:rsidRDefault="00C07086" w:rsidP="00EA3B2A">
      <w:pPr>
        <w:pStyle w:val="a5"/>
        <w:spacing w:before="120"/>
        <w:rPr>
          <w:rFonts w:ascii="Times New Roman" w:hAnsi="Times New Roman" w:cs="Times New Roman"/>
          <w:sz w:val="22"/>
        </w:rPr>
      </w:pPr>
      <w:r w:rsidRPr="00EA3B2A">
        <w:rPr>
          <w:rStyle w:val="a7"/>
          <w:rFonts w:ascii="Times New Roman" w:hAnsi="Times New Roman" w:cs="Times New Roman"/>
          <w:sz w:val="22"/>
        </w:rPr>
        <w:footnoteRef/>
      </w:r>
      <w:r w:rsidRPr="00EA3B2A">
        <w:rPr>
          <w:rFonts w:ascii="Times New Roman" w:hAnsi="Times New Roman" w:cs="Times New Roman"/>
          <w:sz w:val="22"/>
        </w:rPr>
        <w:t xml:space="preserve"> В гр. 4-6 и 9-10 добавьте виды затрат, не учтенных в гр. 2-3 и 7-8</w:t>
      </w:r>
    </w:p>
  </w:footnote>
  <w:footnote w:id="17">
    <w:p w:rsidR="00C07086" w:rsidRPr="00EA3B2A" w:rsidRDefault="00C07086" w:rsidP="00EA3B2A">
      <w:pPr>
        <w:pStyle w:val="a5"/>
        <w:spacing w:before="120"/>
        <w:rPr>
          <w:rFonts w:ascii="Times New Roman" w:hAnsi="Times New Roman" w:cs="Times New Roman"/>
          <w:sz w:val="22"/>
        </w:rPr>
      </w:pPr>
      <w:r w:rsidRPr="00EA3B2A">
        <w:rPr>
          <w:rStyle w:val="a7"/>
          <w:rFonts w:ascii="Times New Roman" w:hAnsi="Times New Roman" w:cs="Times New Roman"/>
          <w:sz w:val="22"/>
        </w:rPr>
        <w:footnoteRef/>
      </w:r>
      <w:r w:rsidRPr="00EA3B2A">
        <w:rPr>
          <w:rFonts w:ascii="Times New Roman" w:hAnsi="Times New Roman" w:cs="Times New Roman"/>
          <w:sz w:val="22"/>
        </w:rPr>
        <w:t xml:space="preserve"> Если данная группа </w:t>
      </w:r>
      <w:r w:rsidR="007A3B1F">
        <w:rPr>
          <w:rFonts w:ascii="Times New Roman" w:hAnsi="Times New Roman" w:cs="Times New Roman"/>
          <w:sz w:val="22"/>
        </w:rPr>
        <w:t>расходов складывается то</w:t>
      </w:r>
      <w:r w:rsidRPr="00EA3B2A">
        <w:rPr>
          <w:rFonts w:ascii="Times New Roman" w:hAnsi="Times New Roman" w:cs="Times New Roman"/>
          <w:sz w:val="22"/>
        </w:rPr>
        <w:t xml:space="preserve">лько </w:t>
      </w:r>
      <w:r w:rsidR="007A3B1F">
        <w:rPr>
          <w:rFonts w:ascii="Times New Roman" w:hAnsi="Times New Roman" w:cs="Times New Roman"/>
          <w:sz w:val="22"/>
        </w:rPr>
        <w:t>из затрат труда</w:t>
      </w:r>
      <w:r w:rsidR="00C9026A">
        <w:rPr>
          <w:rFonts w:ascii="Times New Roman" w:hAnsi="Times New Roman" w:cs="Times New Roman"/>
          <w:sz w:val="22"/>
        </w:rPr>
        <w:t>,</w:t>
      </w:r>
      <w:r w:rsidRPr="00EA3B2A">
        <w:rPr>
          <w:rFonts w:ascii="Times New Roman" w:hAnsi="Times New Roman" w:cs="Times New Roman"/>
          <w:sz w:val="22"/>
        </w:rPr>
        <w:t xml:space="preserve"> значения по графам 2 и 3 будут совпадать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6A0"/>
    <w:multiLevelType w:val="hybridMultilevel"/>
    <w:tmpl w:val="360CB2F6"/>
    <w:lvl w:ilvl="0" w:tplc="22F6B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25CCA"/>
    <w:multiLevelType w:val="hybridMultilevel"/>
    <w:tmpl w:val="F0466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5D69"/>
    <w:multiLevelType w:val="hybridMultilevel"/>
    <w:tmpl w:val="6E4C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87795"/>
    <w:multiLevelType w:val="hybridMultilevel"/>
    <w:tmpl w:val="BD56303E"/>
    <w:lvl w:ilvl="0" w:tplc="60644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44F84"/>
    <w:multiLevelType w:val="hybridMultilevel"/>
    <w:tmpl w:val="D18090A0"/>
    <w:lvl w:ilvl="0" w:tplc="606446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260F36"/>
    <w:multiLevelType w:val="hybridMultilevel"/>
    <w:tmpl w:val="85884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73E2E"/>
    <w:multiLevelType w:val="hybridMultilevel"/>
    <w:tmpl w:val="6568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F0067"/>
    <w:multiLevelType w:val="multilevel"/>
    <w:tmpl w:val="17CE9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5C0150A"/>
    <w:multiLevelType w:val="hybridMultilevel"/>
    <w:tmpl w:val="A6BE4376"/>
    <w:lvl w:ilvl="0" w:tplc="992EE7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75408"/>
    <w:multiLevelType w:val="hybridMultilevel"/>
    <w:tmpl w:val="ED3C9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5D"/>
    <w:rsid w:val="000066D1"/>
    <w:rsid w:val="000302EF"/>
    <w:rsid w:val="00040513"/>
    <w:rsid w:val="00042B62"/>
    <w:rsid w:val="0004378F"/>
    <w:rsid w:val="00046F79"/>
    <w:rsid w:val="00077B64"/>
    <w:rsid w:val="000810F9"/>
    <w:rsid w:val="000831BE"/>
    <w:rsid w:val="00091635"/>
    <w:rsid w:val="0009696E"/>
    <w:rsid w:val="000E16F0"/>
    <w:rsid w:val="000F0F98"/>
    <w:rsid w:val="000F1E70"/>
    <w:rsid w:val="00110CD6"/>
    <w:rsid w:val="00111630"/>
    <w:rsid w:val="00114F92"/>
    <w:rsid w:val="00135AE0"/>
    <w:rsid w:val="00147354"/>
    <w:rsid w:val="00147ABE"/>
    <w:rsid w:val="001549C9"/>
    <w:rsid w:val="00156D25"/>
    <w:rsid w:val="00176BB0"/>
    <w:rsid w:val="001B25FF"/>
    <w:rsid w:val="001C5D9E"/>
    <w:rsid w:val="0020007E"/>
    <w:rsid w:val="00204AFD"/>
    <w:rsid w:val="002203D7"/>
    <w:rsid w:val="0023124F"/>
    <w:rsid w:val="00246D42"/>
    <w:rsid w:val="00262912"/>
    <w:rsid w:val="00274990"/>
    <w:rsid w:val="002936CF"/>
    <w:rsid w:val="00297512"/>
    <w:rsid w:val="00313D1E"/>
    <w:rsid w:val="00336CCD"/>
    <w:rsid w:val="00357C42"/>
    <w:rsid w:val="003730C3"/>
    <w:rsid w:val="0038363E"/>
    <w:rsid w:val="003A0191"/>
    <w:rsid w:val="003A5227"/>
    <w:rsid w:val="003C1328"/>
    <w:rsid w:val="003C4C9A"/>
    <w:rsid w:val="003E1DBC"/>
    <w:rsid w:val="003E594B"/>
    <w:rsid w:val="00432D69"/>
    <w:rsid w:val="0043520B"/>
    <w:rsid w:val="00443D90"/>
    <w:rsid w:val="004673C8"/>
    <w:rsid w:val="004760B0"/>
    <w:rsid w:val="004828A1"/>
    <w:rsid w:val="0048671E"/>
    <w:rsid w:val="004957EC"/>
    <w:rsid w:val="004D13A4"/>
    <w:rsid w:val="004E1077"/>
    <w:rsid w:val="004E5ED0"/>
    <w:rsid w:val="004E7E2B"/>
    <w:rsid w:val="004F74A0"/>
    <w:rsid w:val="00504C7F"/>
    <w:rsid w:val="00516553"/>
    <w:rsid w:val="005226E3"/>
    <w:rsid w:val="0053070E"/>
    <w:rsid w:val="00540C73"/>
    <w:rsid w:val="00543DEA"/>
    <w:rsid w:val="00564109"/>
    <w:rsid w:val="00576E5C"/>
    <w:rsid w:val="005810FD"/>
    <w:rsid w:val="0059145E"/>
    <w:rsid w:val="005A5496"/>
    <w:rsid w:val="005C4D08"/>
    <w:rsid w:val="005D79F2"/>
    <w:rsid w:val="005F5B56"/>
    <w:rsid w:val="0061208C"/>
    <w:rsid w:val="0063344B"/>
    <w:rsid w:val="0064084A"/>
    <w:rsid w:val="006418D7"/>
    <w:rsid w:val="00644F76"/>
    <w:rsid w:val="00651D30"/>
    <w:rsid w:val="00674EF4"/>
    <w:rsid w:val="00682B90"/>
    <w:rsid w:val="00684FDF"/>
    <w:rsid w:val="00690D56"/>
    <w:rsid w:val="0069773F"/>
    <w:rsid w:val="006A027C"/>
    <w:rsid w:val="006A1744"/>
    <w:rsid w:val="006A21CD"/>
    <w:rsid w:val="006B2685"/>
    <w:rsid w:val="006B6845"/>
    <w:rsid w:val="006C006D"/>
    <w:rsid w:val="006C1E1D"/>
    <w:rsid w:val="006E55B4"/>
    <w:rsid w:val="006E5A86"/>
    <w:rsid w:val="006E5BCA"/>
    <w:rsid w:val="00730A88"/>
    <w:rsid w:val="007350F7"/>
    <w:rsid w:val="00737809"/>
    <w:rsid w:val="007604CF"/>
    <w:rsid w:val="00767EF4"/>
    <w:rsid w:val="007A3B1F"/>
    <w:rsid w:val="007B197A"/>
    <w:rsid w:val="007B6B20"/>
    <w:rsid w:val="007C34F4"/>
    <w:rsid w:val="007C7DFE"/>
    <w:rsid w:val="007D7C56"/>
    <w:rsid w:val="007E0C30"/>
    <w:rsid w:val="007F68E5"/>
    <w:rsid w:val="00830A4D"/>
    <w:rsid w:val="00845BB0"/>
    <w:rsid w:val="00847983"/>
    <w:rsid w:val="00873429"/>
    <w:rsid w:val="008D6CBE"/>
    <w:rsid w:val="008F19A9"/>
    <w:rsid w:val="00915DB5"/>
    <w:rsid w:val="009258B4"/>
    <w:rsid w:val="0092688D"/>
    <w:rsid w:val="00932CD1"/>
    <w:rsid w:val="00937088"/>
    <w:rsid w:val="00956D81"/>
    <w:rsid w:val="00981A28"/>
    <w:rsid w:val="00986F93"/>
    <w:rsid w:val="00987611"/>
    <w:rsid w:val="009B631C"/>
    <w:rsid w:val="009C43DD"/>
    <w:rsid w:val="009D24D9"/>
    <w:rsid w:val="009D6C43"/>
    <w:rsid w:val="009F1014"/>
    <w:rsid w:val="00A10B71"/>
    <w:rsid w:val="00A270D6"/>
    <w:rsid w:val="00A64F20"/>
    <w:rsid w:val="00A759FB"/>
    <w:rsid w:val="00A81AAC"/>
    <w:rsid w:val="00A85468"/>
    <w:rsid w:val="00AA6B9F"/>
    <w:rsid w:val="00AC17C0"/>
    <w:rsid w:val="00AD4772"/>
    <w:rsid w:val="00AE771C"/>
    <w:rsid w:val="00B01A67"/>
    <w:rsid w:val="00B03250"/>
    <w:rsid w:val="00B0443B"/>
    <w:rsid w:val="00B27562"/>
    <w:rsid w:val="00B404E0"/>
    <w:rsid w:val="00B425CD"/>
    <w:rsid w:val="00B44A2D"/>
    <w:rsid w:val="00B4683E"/>
    <w:rsid w:val="00B4775D"/>
    <w:rsid w:val="00B50209"/>
    <w:rsid w:val="00B648D4"/>
    <w:rsid w:val="00B83A70"/>
    <w:rsid w:val="00B8451F"/>
    <w:rsid w:val="00BA1FE6"/>
    <w:rsid w:val="00BA4546"/>
    <w:rsid w:val="00BC26C7"/>
    <w:rsid w:val="00C07086"/>
    <w:rsid w:val="00C30C3D"/>
    <w:rsid w:val="00C517E9"/>
    <w:rsid w:val="00C80748"/>
    <w:rsid w:val="00C9026A"/>
    <w:rsid w:val="00C96333"/>
    <w:rsid w:val="00CA6A0E"/>
    <w:rsid w:val="00CB3980"/>
    <w:rsid w:val="00CF355E"/>
    <w:rsid w:val="00D15DF0"/>
    <w:rsid w:val="00D22819"/>
    <w:rsid w:val="00D22D5E"/>
    <w:rsid w:val="00D410D5"/>
    <w:rsid w:val="00D411B6"/>
    <w:rsid w:val="00D61D1F"/>
    <w:rsid w:val="00D62F13"/>
    <w:rsid w:val="00D70660"/>
    <w:rsid w:val="00DB4B46"/>
    <w:rsid w:val="00DC55D2"/>
    <w:rsid w:val="00DD5FA6"/>
    <w:rsid w:val="00DF2B7E"/>
    <w:rsid w:val="00DF60A9"/>
    <w:rsid w:val="00E04F36"/>
    <w:rsid w:val="00E0607B"/>
    <w:rsid w:val="00E0718A"/>
    <w:rsid w:val="00E216DC"/>
    <w:rsid w:val="00E2637A"/>
    <w:rsid w:val="00E35A97"/>
    <w:rsid w:val="00E36923"/>
    <w:rsid w:val="00E37FA6"/>
    <w:rsid w:val="00E431AA"/>
    <w:rsid w:val="00E46BD1"/>
    <w:rsid w:val="00E671B9"/>
    <w:rsid w:val="00E91B87"/>
    <w:rsid w:val="00E92102"/>
    <w:rsid w:val="00E96325"/>
    <w:rsid w:val="00EA3B2A"/>
    <w:rsid w:val="00EB0167"/>
    <w:rsid w:val="00ED0C8B"/>
    <w:rsid w:val="00EF684E"/>
    <w:rsid w:val="00F06E96"/>
    <w:rsid w:val="00F10913"/>
    <w:rsid w:val="00F17DBD"/>
    <w:rsid w:val="00F33524"/>
    <w:rsid w:val="00F35FD3"/>
    <w:rsid w:val="00F427A3"/>
    <w:rsid w:val="00F72156"/>
    <w:rsid w:val="00F7261D"/>
    <w:rsid w:val="00F90B39"/>
    <w:rsid w:val="00F94361"/>
    <w:rsid w:val="00FA10CF"/>
    <w:rsid w:val="00FC4B67"/>
    <w:rsid w:val="00FF6C7C"/>
    <w:rsid w:val="00FF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2FB7B-B4D6-446E-BC45-09A072BB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5ED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42B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42B6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42B62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B01A6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A6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A6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A6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A6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0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1A67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E771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B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B2685"/>
  </w:style>
  <w:style w:type="paragraph" w:styleId="af2">
    <w:name w:val="footer"/>
    <w:basedOn w:val="a"/>
    <w:link w:val="af3"/>
    <w:uiPriority w:val="99"/>
    <w:unhideWhenUsed/>
    <w:rsid w:val="006B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B2685"/>
  </w:style>
  <w:style w:type="paragraph" w:styleId="af4">
    <w:name w:val="endnote text"/>
    <w:basedOn w:val="a"/>
    <w:link w:val="af5"/>
    <w:uiPriority w:val="99"/>
    <w:semiHidden/>
    <w:unhideWhenUsed/>
    <w:rsid w:val="00FF77D7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F77D7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F77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il7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7148-75DC-433E-8D38-2B8BBD23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a.v.klyuev@gmail.com</cp:lastModifiedBy>
  <cp:revision>10</cp:revision>
  <cp:lastPrinted>2018-05-09T10:35:00Z</cp:lastPrinted>
  <dcterms:created xsi:type="dcterms:W3CDTF">2018-05-21T02:48:00Z</dcterms:created>
  <dcterms:modified xsi:type="dcterms:W3CDTF">2018-05-21T05:48:00Z</dcterms:modified>
</cp:coreProperties>
</file>